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A0957" w:rsidRPr="00036F7A" w:rsidRDefault="009A0957" w:rsidP="009A0957">
      <w:pPr>
        <w:jc w:val="both"/>
        <w:rPr>
          <w:sz w:val="22"/>
          <w:szCs w:val="22"/>
        </w:rPr>
      </w:pPr>
      <w:bookmarkStart w:id="0" w:name="_Hlk204338314"/>
      <w:r w:rsidRPr="00036F7A">
        <w:rPr>
          <w:sz w:val="22"/>
          <w:szCs w:val="22"/>
        </w:rPr>
        <w:t>KLASA: 940-04/25-01/</w:t>
      </w:r>
      <w:r w:rsidR="00036F7A" w:rsidRPr="00036F7A">
        <w:rPr>
          <w:sz w:val="22"/>
          <w:szCs w:val="22"/>
        </w:rPr>
        <w:t>205</w:t>
      </w:r>
    </w:p>
    <w:p w:rsidR="009A0957" w:rsidRPr="00036F7A" w:rsidRDefault="009A0957" w:rsidP="004248B5">
      <w:pPr>
        <w:jc w:val="both"/>
        <w:rPr>
          <w:sz w:val="22"/>
          <w:szCs w:val="22"/>
        </w:rPr>
      </w:pPr>
      <w:r w:rsidRPr="00036F7A">
        <w:rPr>
          <w:sz w:val="22"/>
          <w:szCs w:val="22"/>
        </w:rPr>
        <w:t>URBROJ: 2170-13-02-01/03-2</w:t>
      </w:r>
      <w:r w:rsidR="004552ED" w:rsidRPr="00036F7A">
        <w:rPr>
          <w:sz w:val="22"/>
          <w:szCs w:val="22"/>
        </w:rPr>
        <w:t>5</w:t>
      </w:r>
      <w:r w:rsidRPr="00036F7A">
        <w:rPr>
          <w:sz w:val="22"/>
          <w:szCs w:val="22"/>
        </w:rPr>
        <w:t>-2</w:t>
      </w:r>
    </w:p>
    <w:bookmarkEnd w:id="0"/>
    <w:p w:rsidR="00A73C96" w:rsidRPr="00036F7A" w:rsidRDefault="00A73C96" w:rsidP="004248B5">
      <w:pPr>
        <w:jc w:val="both"/>
        <w:rPr>
          <w:b/>
          <w:i/>
        </w:rPr>
      </w:pPr>
      <w:r w:rsidRPr="00036F7A">
        <w:rPr>
          <w:b/>
          <w:i/>
        </w:rPr>
        <w:t xml:space="preserve">* Obavijest o raspisanom natječaju objavljena je u Novom listu </w:t>
      </w:r>
      <w:r w:rsidR="007977D6" w:rsidRPr="00036F7A">
        <w:rPr>
          <w:b/>
          <w:i/>
        </w:rPr>
        <w:t>1</w:t>
      </w:r>
      <w:r w:rsidR="00036F7A" w:rsidRPr="00036F7A">
        <w:rPr>
          <w:b/>
          <w:i/>
        </w:rPr>
        <w:t>3</w:t>
      </w:r>
      <w:r w:rsidR="007977D6" w:rsidRPr="00036F7A">
        <w:rPr>
          <w:b/>
          <w:i/>
        </w:rPr>
        <w:t xml:space="preserve">. </w:t>
      </w:r>
      <w:r w:rsidR="00036F7A" w:rsidRPr="00036F7A">
        <w:rPr>
          <w:b/>
          <w:i/>
        </w:rPr>
        <w:t>listopada</w:t>
      </w:r>
      <w:r w:rsidRPr="00036F7A">
        <w:rPr>
          <w:b/>
          <w:i/>
        </w:rPr>
        <w:t xml:space="preserve"> 20</w:t>
      </w:r>
      <w:r w:rsidR="00831FDD" w:rsidRPr="00036F7A">
        <w:rPr>
          <w:b/>
          <w:i/>
        </w:rPr>
        <w:t>25</w:t>
      </w:r>
      <w:r w:rsidRPr="00036F7A">
        <w:rPr>
          <w:b/>
          <w:i/>
        </w:rPr>
        <w:t>. godine</w:t>
      </w:r>
      <w:r w:rsidR="00191011" w:rsidRPr="00036F7A">
        <w:rPr>
          <w:b/>
          <w:i/>
        </w:rPr>
        <w:t xml:space="preserve">, rok za dostavu ponuda je do </w:t>
      </w:r>
      <w:r w:rsidR="00036F7A" w:rsidRPr="00036F7A">
        <w:rPr>
          <w:b/>
          <w:i/>
        </w:rPr>
        <w:t>2</w:t>
      </w:r>
      <w:r w:rsidR="00191011" w:rsidRPr="00036F7A">
        <w:rPr>
          <w:b/>
          <w:i/>
        </w:rPr>
        <w:t xml:space="preserve">1. </w:t>
      </w:r>
      <w:r w:rsidR="00036F7A" w:rsidRPr="00036F7A">
        <w:rPr>
          <w:b/>
          <w:i/>
        </w:rPr>
        <w:t>listopada</w:t>
      </w:r>
      <w:r w:rsidR="00191011" w:rsidRPr="00036F7A">
        <w:rPr>
          <w:b/>
          <w:i/>
        </w:rPr>
        <w:t xml:space="preserve"> 2025. godine. </w:t>
      </w:r>
    </w:p>
    <w:p w:rsidR="00A73C96" w:rsidRPr="00036F7A" w:rsidRDefault="00A73C96" w:rsidP="004248B5">
      <w:pPr>
        <w:jc w:val="both"/>
      </w:pPr>
    </w:p>
    <w:p w:rsidR="00036F7A" w:rsidRDefault="00036F7A" w:rsidP="00036F7A">
      <w:pPr>
        <w:jc w:val="both"/>
      </w:pPr>
      <w:r w:rsidRPr="00036F7A">
        <w:t xml:space="preserve">Temeljem odredbe članka 391. Zakona o vlasništvu i drugim stvarnim pravima („Narodne novine“ br. 91/96, 68/98, 137/99, 22/00, 73/00, 114/01, 79/06, 141/06, 146/08, 38/09, 153/09, 143/12, 152/14, 81/15-pročišćeni tekst i 94/17-ispravak pročišćenog teksta), članka </w:t>
      </w:r>
      <w:r>
        <w:t xml:space="preserve">5. Odluke o gospodarenju nekretninama u vlasništvu Grada Raba (“Službene novine Primorsko-goranske županije” br. 34/14) i Odluke gradonačelnika Grada Raba od </w:t>
      </w:r>
      <w:r>
        <w:t>6. listopada</w:t>
      </w:r>
      <w:r>
        <w:t xml:space="preserve"> 2025. godine, Grad Rab raspisuje </w:t>
      </w:r>
    </w:p>
    <w:p w:rsidR="00036F7A" w:rsidRDefault="00036F7A" w:rsidP="00036F7A">
      <w:pPr>
        <w:jc w:val="both"/>
      </w:pPr>
    </w:p>
    <w:p w:rsidR="00036F7A" w:rsidRPr="00036F7A" w:rsidRDefault="00036F7A" w:rsidP="00036F7A">
      <w:pPr>
        <w:jc w:val="center"/>
        <w:rPr>
          <w:b/>
        </w:rPr>
      </w:pPr>
      <w:r w:rsidRPr="00036F7A">
        <w:rPr>
          <w:b/>
        </w:rPr>
        <w:t>NATJEČAJ ZA PRODAJU NEKRETNINA</w:t>
      </w:r>
    </w:p>
    <w:p w:rsidR="00036F7A" w:rsidRDefault="00036F7A" w:rsidP="00036F7A">
      <w:pPr>
        <w:jc w:val="both"/>
      </w:pPr>
    </w:p>
    <w:p w:rsidR="00036F7A" w:rsidRPr="00036F7A" w:rsidRDefault="00036F7A" w:rsidP="00036F7A">
      <w:pPr>
        <w:jc w:val="both"/>
        <w:rPr>
          <w:b/>
        </w:rPr>
      </w:pPr>
      <w:r w:rsidRPr="00036F7A">
        <w:rPr>
          <w:b/>
        </w:rPr>
        <w:t>I. PREDMET PRODAJE</w:t>
      </w:r>
    </w:p>
    <w:p w:rsidR="00036F7A" w:rsidRDefault="00036F7A" w:rsidP="00036F7A">
      <w:pPr>
        <w:jc w:val="both"/>
      </w:pPr>
      <w:r>
        <w:t xml:space="preserve">1. - </w:t>
      </w:r>
      <w:proofErr w:type="spellStart"/>
      <w:r w:rsidRPr="00036F7A">
        <w:rPr>
          <w:b/>
        </w:rPr>
        <w:t>k.č</w:t>
      </w:r>
      <w:proofErr w:type="spellEnd"/>
      <w:r w:rsidRPr="00036F7A">
        <w:rPr>
          <w:b/>
        </w:rPr>
        <w:t>. ZGR 27</w:t>
      </w:r>
      <w:r>
        <w:t xml:space="preserve"> kuća sa 50 m2, </w:t>
      </w:r>
      <w:r w:rsidRPr="00036F7A">
        <w:rPr>
          <w:b/>
        </w:rPr>
        <w:t>k.o. Rab-</w:t>
      </w:r>
      <w:proofErr w:type="spellStart"/>
      <w:r w:rsidRPr="00036F7A">
        <w:rPr>
          <w:b/>
        </w:rPr>
        <w:t>Mundanije</w:t>
      </w:r>
      <w:proofErr w:type="spellEnd"/>
      <w:r>
        <w:t xml:space="preserve"> - 2/64 dijela </w:t>
      </w:r>
    </w:p>
    <w:p w:rsidR="00036F7A" w:rsidRPr="00036F7A" w:rsidRDefault="00036F7A" w:rsidP="00036F7A">
      <w:pPr>
        <w:jc w:val="both"/>
        <w:rPr>
          <w:b/>
        </w:rPr>
      </w:pPr>
      <w:r>
        <w:t xml:space="preserve">    </w:t>
      </w:r>
      <w:r w:rsidRPr="00036F7A">
        <w:rPr>
          <w:b/>
        </w:rPr>
        <w:t xml:space="preserve">- Početna cijena:           - 4.750,00 EUR </w:t>
      </w:r>
    </w:p>
    <w:p w:rsidR="00036F7A" w:rsidRDefault="00036F7A" w:rsidP="00036F7A">
      <w:pPr>
        <w:jc w:val="both"/>
        <w:rPr>
          <w:b/>
        </w:rPr>
      </w:pPr>
      <w:r w:rsidRPr="00036F7A">
        <w:rPr>
          <w:b/>
        </w:rPr>
        <w:t xml:space="preserve">    - Jamčevina:                  -   </w:t>
      </w:r>
      <w:r>
        <w:rPr>
          <w:b/>
        </w:rPr>
        <w:t xml:space="preserve"> </w:t>
      </w:r>
      <w:r w:rsidRPr="00036F7A">
        <w:rPr>
          <w:b/>
        </w:rPr>
        <w:t>475,00 EUR</w:t>
      </w:r>
    </w:p>
    <w:p w:rsidR="00036F7A" w:rsidRPr="00036F7A" w:rsidRDefault="00036F7A" w:rsidP="00036F7A">
      <w:pPr>
        <w:jc w:val="both"/>
        <w:rPr>
          <w:b/>
        </w:rPr>
      </w:pPr>
    </w:p>
    <w:p w:rsidR="00036F7A" w:rsidRDefault="00036F7A" w:rsidP="00036F7A">
      <w:pPr>
        <w:jc w:val="both"/>
      </w:pPr>
      <w:r>
        <w:t xml:space="preserve">2. - </w:t>
      </w:r>
      <w:proofErr w:type="spellStart"/>
      <w:r w:rsidRPr="00036F7A">
        <w:rPr>
          <w:b/>
        </w:rPr>
        <w:t>k.č</w:t>
      </w:r>
      <w:proofErr w:type="spellEnd"/>
      <w:r w:rsidRPr="00036F7A">
        <w:rPr>
          <w:b/>
        </w:rPr>
        <w:t>. 32/1</w:t>
      </w:r>
      <w:r>
        <w:t xml:space="preserve"> vrt sa 40 m2, </w:t>
      </w:r>
      <w:r w:rsidRPr="00036F7A">
        <w:rPr>
          <w:b/>
        </w:rPr>
        <w:t>k.o. Rab-</w:t>
      </w:r>
      <w:proofErr w:type="spellStart"/>
      <w:r w:rsidRPr="00036F7A">
        <w:rPr>
          <w:b/>
        </w:rPr>
        <w:t>Mundanije</w:t>
      </w:r>
      <w:proofErr w:type="spellEnd"/>
      <w:r>
        <w:t xml:space="preserve"> - 2/64 dijela </w:t>
      </w:r>
    </w:p>
    <w:p w:rsidR="00036F7A" w:rsidRPr="00036F7A" w:rsidRDefault="00036F7A" w:rsidP="00036F7A">
      <w:pPr>
        <w:jc w:val="both"/>
        <w:rPr>
          <w:b/>
        </w:rPr>
      </w:pPr>
      <w:r>
        <w:t xml:space="preserve">    </w:t>
      </w:r>
      <w:r w:rsidRPr="00036F7A">
        <w:rPr>
          <w:b/>
        </w:rPr>
        <w:t xml:space="preserve">- Početna cijena:           - 152,81 EUR </w:t>
      </w:r>
    </w:p>
    <w:p w:rsidR="00036F7A" w:rsidRDefault="00036F7A" w:rsidP="00036F7A">
      <w:pPr>
        <w:jc w:val="both"/>
        <w:rPr>
          <w:b/>
        </w:rPr>
      </w:pPr>
      <w:r w:rsidRPr="00036F7A">
        <w:rPr>
          <w:b/>
        </w:rPr>
        <w:t xml:space="preserve">    </w:t>
      </w:r>
      <w:r w:rsidRPr="00036F7A">
        <w:rPr>
          <w:b/>
        </w:rPr>
        <w:t>- Jamčevina:                 -   15,28 EUR</w:t>
      </w:r>
    </w:p>
    <w:p w:rsidR="00036F7A" w:rsidRPr="00036F7A" w:rsidRDefault="00036F7A" w:rsidP="00036F7A">
      <w:pPr>
        <w:jc w:val="both"/>
        <w:rPr>
          <w:b/>
        </w:rPr>
      </w:pPr>
    </w:p>
    <w:p w:rsidR="00036F7A" w:rsidRDefault="00036F7A" w:rsidP="00036F7A">
      <w:pPr>
        <w:jc w:val="both"/>
      </w:pPr>
      <w:r>
        <w:t xml:space="preserve">3. - </w:t>
      </w:r>
      <w:proofErr w:type="spellStart"/>
      <w:r w:rsidRPr="0058580A">
        <w:rPr>
          <w:b/>
        </w:rPr>
        <w:t>k.č</w:t>
      </w:r>
      <w:proofErr w:type="spellEnd"/>
      <w:r w:rsidRPr="0058580A">
        <w:rPr>
          <w:b/>
        </w:rPr>
        <w:t xml:space="preserve">. 191/2 </w:t>
      </w:r>
      <w:r>
        <w:t xml:space="preserve">KRAJAČIĆEVO, oranica sa 223 m2, </w:t>
      </w:r>
      <w:r w:rsidRPr="0058580A">
        <w:rPr>
          <w:b/>
        </w:rPr>
        <w:t>k.o. Rab-</w:t>
      </w:r>
      <w:proofErr w:type="spellStart"/>
      <w:r w:rsidRPr="0058580A">
        <w:rPr>
          <w:b/>
        </w:rPr>
        <w:t>Mundanije</w:t>
      </w:r>
      <w:proofErr w:type="spellEnd"/>
      <w:r>
        <w:t xml:space="preserve"> -u cijelosti </w:t>
      </w:r>
    </w:p>
    <w:p w:rsidR="00036F7A" w:rsidRPr="0058580A" w:rsidRDefault="00036F7A" w:rsidP="00036F7A">
      <w:pPr>
        <w:jc w:val="both"/>
        <w:rPr>
          <w:b/>
        </w:rPr>
      </w:pPr>
      <w:r w:rsidRPr="0058580A">
        <w:rPr>
          <w:b/>
        </w:rPr>
        <w:t xml:space="preserve">    - Početna cijena:           - 18.100,00 EUR </w:t>
      </w:r>
    </w:p>
    <w:p w:rsidR="00036F7A" w:rsidRDefault="00036F7A" w:rsidP="00036F7A">
      <w:pPr>
        <w:jc w:val="both"/>
        <w:rPr>
          <w:b/>
        </w:rPr>
      </w:pPr>
      <w:r w:rsidRPr="0058580A">
        <w:rPr>
          <w:b/>
        </w:rPr>
        <w:t xml:space="preserve">    - Jamčevina:                  -  1.810,00 EUR</w:t>
      </w:r>
    </w:p>
    <w:p w:rsidR="0058580A" w:rsidRPr="0058580A" w:rsidRDefault="0058580A" w:rsidP="00036F7A">
      <w:pPr>
        <w:jc w:val="both"/>
        <w:rPr>
          <w:b/>
        </w:rPr>
      </w:pPr>
    </w:p>
    <w:p w:rsidR="00036F7A" w:rsidRDefault="00036F7A" w:rsidP="00036F7A">
      <w:pPr>
        <w:jc w:val="both"/>
      </w:pPr>
      <w:r>
        <w:t xml:space="preserve">4. - </w:t>
      </w:r>
      <w:proofErr w:type="spellStart"/>
      <w:r w:rsidRPr="0058580A">
        <w:rPr>
          <w:b/>
        </w:rPr>
        <w:t>k.č</w:t>
      </w:r>
      <w:proofErr w:type="spellEnd"/>
      <w:r w:rsidRPr="0058580A">
        <w:rPr>
          <w:b/>
        </w:rPr>
        <w:t>. 191/4</w:t>
      </w:r>
      <w:r>
        <w:t xml:space="preserve"> KRAJAČIĆEVO, oranica sa 29 m2, </w:t>
      </w:r>
      <w:r w:rsidRPr="0058580A">
        <w:rPr>
          <w:b/>
        </w:rPr>
        <w:t>k.o. Rab-</w:t>
      </w:r>
      <w:proofErr w:type="spellStart"/>
      <w:r w:rsidRPr="0058580A">
        <w:rPr>
          <w:b/>
        </w:rPr>
        <w:t>Mundanije</w:t>
      </w:r>
      <w:proofErr w:type="spellEnd"/>
      <w:r>
        <w:t xml:space="preserve"> – u cijelosti </w:t>
      </w:r>
    </w:p>
    <w:p w:rsidR="00036F7A" w:rsidRPr="0058580A" w:rsidRDefault="00036F7A" w:rsidP="00036F7A">
      <w:pPr>
        <w:jc w:val="both"/>
        <w:rPr>
          <w:b/>
        </w:rPr>
      </w:pPr>
      <w:r w:rsidRPr="0058580A">
        <w:rPr>
          <w:b/>
        </w:rPr>
        <w:t xml:space="preserve">    - Početna cijena:              - 2.360,00 EUR</w:t>
      </w:r>
    </w:p>
    <w:p w:rsidR="00036F7A" w:rsidRDefault="00036F7A" w:rsidP="00036F7A">
      <w:pPr>
        <w:jc w:val="both"/>
        <w:rPr>
          <w:b/>
        </w:rPr>
      </w:pPr>
      <w:r w:rsidRPr="0058580A">
        <w:rPr>
          <w:b/>
        </w:rPr>
        <w:t xml:space="preserve">    - Jamčevina:                     -    236,00 EUR</w:t>
      </w:r>
    </w:p>
    <w:p w:rsidR="0058580A" w:rsidRPr="0058580A" w:rsidRDefault="0058580A" w:rsidP="00036F7A">
      <w:pPr>
        <w:jc w:val="both"/>
        <w:rPr>
          <w:b/>
        </w:rPr>
      </w:pPr>
    </w:p>
    <w:p w:rsidR="00036F7A" w:rsidRDefault="00036F7A" w:rsidP="00036F7A">
      <w:pPr>
        <w:jc w:val="both"/>
      </w:pPr>
      <w:r>
        <w:t xml:space="preserve">5. - </w:t>
      </w:r>
      <w:proofErr w:type="spellStart"/>
      <w:r w:rsidRPr="0058580A">
        <w:rPr>
          <w:b/>
        </w:rPr>
        <w:t>k.č</w:t>
      </w:r>
      <w:proofErr w:type="spellEnd"/>
      <w:r w:rsidRPr="0058580A">
        <w:rPr>
          <w:b/>
        </w:rPr>
        <w:t>. 90/3</w:t>
      </w:r>
      <w:r>
        <w:t xml:space="preserve"> KANAČA, put sa 66 m2, </w:t>
      </w:r>
      <w:r w:rsidRPr="0058580A">
        <w:rPr>
          <w:b/>
        </w:rPr>
        <w:t xml:space="preserve">k.o. </w:t>
      </w:r>
      <w:proofErr w:type="spellStart"/>
      <w:r w:rsidRPr="0058580A">
        <w:rPr>
          <w:b/>
        </w:rPr>
        <w:t>Banjol</w:t>
      </w:r>
      <w:proofErr w:type="spellEnd"/>
      <w:r>
        <w:t xml:space="preserve"> -u 7/20 dijela </w:t>
      </w:r>
    </w:p>
    <w:p w:rsidR="00036F7A" w:rsidRPr="0058580A" w:rsidRDefault="00036F7A" w:rsidP="00036F7A">
      <w:pPr>
        <w:jc w:val="both"/>
        <w:rPr>
          <w:b/>
        </w:rPr>
      </w:pPr>
      <w:r w:rsidRPr="0058580A">
        <w:rPr>
          <w:b/>
        </w:rPr>
        <w:t xml:space="preserve">    - Početna cijena:              - 2.957,50 EUR</w:t>
      </w:r>
    </w:p>
    <w:p w:rsidR="00036F7A" w:rsidRDefault="00036F7A" w:rsidP="00036F7A">
      <w:pPr>
        <w:jc w:val="both"/>
        <w:rPr>
          <w:b/>
        </w:rPr>
      </w:pPr>
      <w:r w:rsidRPr="0058580A">
        <w:rPr>
          <w:b/>
        </w:rPr>
        <w:t xml:space="preserve">    - Jamčevina:                    -    295,75 EUR</w:t>
      </w:r>
    </w:p>
    <w:p w:rsidR="0058580A" w:rsidRPr="0058580A" w:rsidRDefault="0058580A" w:rsidP="00036F7A">
      <w:pPr>
        <w:jc w:val="both"/>
        <w:rPr>
          <w:b/>
        </w:rPr>
      </w:pPr>
    </w:p>
    <w:p w:rsidR="00036F7A" w:rsidRDefault="00036F7A" w:rsidP="00036F7A">
      <w:pPr>
        <w:jc w:val="both"/>
      </w:pPr>
      <w:r>
        <w:t xml:space="preserve">6. - </w:t>
      </w:r>
      <w:proofErr w:type="spellStart"/>
      <w:r w:rsidRPr="0058580A">
        <w:rPr>
          <w:b/>
        </w:rPr>
        <w:t>k.č</w:t>
      </w:r>
      <w:proofErr w:type="spellEnd"/>
      <w:r w:rsidRPr="0058580A">
        <w:rPr>
          <w:b/>
        </w:rPr>
        <w:t>. 90/4</w:t>
      </w:r>
      <w:r>
        <w:t xml:space="preserve"> KANAČA, pašnjak i</w:t>
      </w:r>
      <w:r>
        <w:t xml:space="preserve"> </w:t>
      </w:r>
      <w:r>
        <w:t xml:space="preserve">maslinik ukupno sa 378 m2, </w:t>
      </w:r>
      <w:r w:rsidRPr="0058580A">
        <w:rPr>
          <w:b/>
        </w:rPr>
        <w:t xml:space="preserve">k.o. </w:t>
      </w:r>
      <w:proofErr w:type="spellStart"/>
      <w:r w:rsidRPr="0058580A">
        <w:rPr>
          <w:b/>
        </w:rPr>
        <w:t>Banjol</w:t>
      </w:r>
      <w:proofErr w:type="spellEnd"/>
      <w:r>
        <w:t xml:space="preserve"> – u cijelosti </w:t>
      </w:r>
    </w:p>
    <w:p w:rsidR="00036F7A" w:rsidRPr="0058580A" w:rsidRDefault="00036F7A" w:rsidP="00036F7A">
      <w:pPr>
        <w:jc w:val="both"/>
        <w:rPr>
          <w:b/>
        </w:rPr>
      </w:pPr>
      <w:r w:rsidRPr="0058580A">
        <w:rPr>
          <w:b/>
        </w:rPr>
        <w:t xml:space="preserve">     - Početna cijena:              - 20.300,00 EUR</w:t>
      </w:r>
    </w:p>
    <w:p w:rsidR="00036F7A" w:rsidRDefault="00036F7A" w:rsidP="00036F7A">
      <w:pPr>
        <w:jc w:val="both"/>
        <w:rPr>
          <w:b/>
        </w:rPr>
      </w:pPr>
      <w:r w:rsidRPr="0058580A">
        <w:rPr>
          <w:b/>
        </w:rPr>
        <w:t xml:space="preserve">     - Jamčevina:                     -   2.030,00 EUR</w:t>
      </w:r>
    </w:p>
    <w:p w:rsidR="0058580A" w:rsidRPr="0058580A" w:rsidRDefault="0058580A" w:rsidP="00036F7A">
      <w:pPr>
        <w:jc w:val="both"/>
        <w:rPr>
          <w:b/>
        </w:rPr>
      </w:pPr>
    </w:p>
    <w:p w:rsidR="00036F7A" w:rsidRDefault="00036F7A" w:rsidP="00036F7A">
      <w:pPr>
        <w:jc w:val="both"/>
      </w:pPr>
      <w:r>
        <w:t xml:space="preserve">7. - </w:t>
      </w:r>
      <w:proofErr w:type="spellStart"/>
      <w:r w:rsidRPr="0058580A">
        <w:rPr>
          <w:b/>
        </w:rPr>
        <w:t>k.č</w:t>
      </w:r>
      <w:proofErr w:type="spellEnd"/>
      <w:r w:rsidRPr="0058580A">
        <w:rPr>
          <w:b/>
        </w:rPr>
        <w:t>. 1145/55</w:t>
      </w:r>
      <w:r>
        <w:t xml:space="preserve"> </w:t>
      </w:r>
      <w:proofErr w:type="spellStart"/>
      <w:r>
        <w:t>Barbat</w:t>
      </w:r>
      <w:proofErr w:type="spellEnd"/>
      <w:r>
        <w:t xml:space="preserve">, put sa 90 m2, </w:t>
      </w:r>
      <w:r w:rsidRPr="0058580A">
        <w:rPr>
          <w:b/>
        </w:rPr>
        <w:t xml:space="preserve">k.o. </w:t>
      </w:r>
      <w:proofErr w:type="spellStart"/>
      <w:r w:rsidRPr="0058580A">
        <w:rPr>
          <w:b/>
        </w:rPr>
        <w:t>Barbat</w:t>
      </w:r>
      <w:proofErr w:type="spellEnd"/>
      <w:r>
        <w:t xml:space="preserve"> – u cijelosti</w:t>
      </w:r>
    </w:p>
    <w:p w:rsidR="00036F7A" w:rsidRPr="0058580A" w:rsidRDefault="00036F7A" w:rsidP="00036F7A">
      <w:pPr>
        <w:jc w:val="both"/>
        <w:rPr>
          <w:b/>
        </w:rPr>
      </w:pPr>
      <w:r w:rsidRPr="0058580A">
        <w:rPr>
          <w:b/>
        </w:rPr>
        <w:t xml:space="preserve">     - Početna cijena:                 - 7.300,00 EUR</w:t>
      </w:r>
    </w:p>
    <w:p w:rsidR="00036F7A" w:rsidRPr="0058580A" w:rsidRDefault="00036F7A" w:rsidP="00036F7A">
      <w:pPr>
        <w:jc w:val="both"/>
        <w:rPr>
          <w:b/>
        </w:rPr>
      </w:pPr>
      <w:r w:rsidRPr="0058580A">
        <w:rPr>
          <w:b/>
        </w:rPr>
        <w:t xml:space="preserve">     - Jamčevina:                         -</w:t>
      </w:r>
      <w:r w:rsidR="0058580A">
        <w:rPr>
          <w:b/>
        </w:rPr>
        <w:t xml:space="preserve"> </w:t>
      </w:r>
      <w:r w:rsidRPr="0058580A">
        <w:rPr>
          <w:b/>
        </w:rPr>
        <w:t xml:space="preserve">  730,00 EUR</w:t>
      </w:r>
    </w:p>
    <w:p w:rsidR="00036F7A" w:rsidRDefault="00036F7A" w:rsidP="00036F7A">
      <w:pPr>
        <w:jc w:val="both"/>
      </w:pPr>
    </w:p>
    <w:p w:rsidR="00036F7A" w:rsidRDefault="00036F7A" w:rsidP="00036F7A">
      <w:pPr>
        <w:jc w:val="both"/>
      </w:pPr>
      <w:r>
        <w:t xml:space="preserve">Grad Rab će novim vlasnicima izdati </w:t>
      </w:r>
      <w:proofErr w:type="spellStart"/>
      <w:r>
        <w:t>tabularnu</w:t>
      </w:r>
      <w:proofErr w:type="spellEnd"/>
      <w:r>
        <w:t xml:space="preserve"> ispravu za upis prava vlasništva na kupljenim nekretninama nakon isplate kupoprodajne cijene u cijelosti. </w:t>
      </w:r>
    </w:p>
    <w:p w:rsidR="00036F7A" w:rsidRDefault="00036F7A" w:rsidP="00036F7A">
      <w:pPr>
        <w:jc w:val="both"/>
      </w:pPr>
    </w:p>
    <w:p w:rsidR="00036F7A" w:rsidRPr="009D74A4" w:rsidRDefault="00036F7A" w:rsidP="00036F7A">
      <w:pPr>
        <w:jc w:val="both"/>
        <w:rPr>
          <w:b/>
        </w:rPr>
      </w:pPr>
      <w:r w:rsidRPr="009D74A4">
        <w:rPr>
          <w:b/>
        </w:rPr>
        <w:t>II. UVJETI NATJEČAJA</w:t>
      </w:r>
    </w:p>
    <w:p w:rsidR="00036F7A" w:rsidRDefault="00036F7A" w:rsidP="00036F7A">
      <w:pPr>
        <w:jc w:val="both"/>
      </w:pPr>
      <w:r>
        <w:t xml:space="preserve">Jamčevina se uplaćuje na žiro račun Proračuna Grada Raba broj: HR6223400091836300002, model HR68, poziv na broj - 7242-OIB.  </w:t>
      </w:r>
    </w:p>
    <w:p w:rsidR="00036F7A" w:rsidRDefault="00036F7A" w:rsidP="00036F7A">
      <w:pPr>
        <w:jc w:val="both"/>
      </w:pPr>
      <w:r>
        <w:t>Ponuditelju koji uspije na natječaju uplaćena jamčevina se uračunava u kupoprodajnu cijenu.</w:t>
      </w:r>
    </w:p>
    <w:p w:rsidR="00036F7A" w:rsidRDefault="00036F7A" w:rsidP="00036F7A">
      <w:pPr>
        <w:jc w:val="both"/>
      </w:pPr>
      <w:r>
        <w:t>Ako ponuditelj odustane od ponude nakon što je njegova ponuda prihvaćena kao najpovoljnija, gubi pravo na povrat jamčevine.</w:t>
      </w:r>
    </w:p>
    <w:p w:rsidR="00036F7A" w:rsidRDefault="00036F7A" w:rsidP="00036F7A">
      <w:pPr>
        <w:jc w:val="both"/>
      </w:pPr>
      <w:r>
        <w:t>Ponuditeljima čije ponude nisu prihvaćene kao najpovoljnije, jamčevina se vraća u roku od 15 dana od izbora najpovoljnijeg ponuditelja, bez prava na kamatu.</w:t>
      </w:r>
    </w:p>
    <w:p w:rsidR="00036F7A" w:rsidRDefault="00036F7A" w:rsidP="00036F7A">
      <w:pPr>
        <w:jc w:val="both"/>
      </w:pPr>
      <w:r>
        <w:lastRenderedPageBreak/>
        <w:t>Prodaja nekretnina vrši se po načelu viđeno – kupljeno što isključuje sve naknadne prigovore kupca.</w:t>
      </w:r>
    </w:p>
    <w:p w:rsidR="00036F7A" w:rsidRDefault="00036F7A" w:rsidP="00036F7A">
      <w:pPr>
        <w:jc w:val="both"/>
      </w:pPr>
      <w:r>
        <w:t>U posjed kupljene nekretnine kupac stupa po uplati kupoprodajne cijene u cijelosti.</w:t>
      </w:r>
    </w:p>
    <w:p w:rsidR="00036F7A" w:rsidRDefault="00036F7A" w:rsidP="00036F7A">
      <w:pPr>
        <w:jc w:val="both"/>
      </w:pPr>
      <w:r>
        <w:t>Porez na promet nekretnina i troškove provedbe ugovora u zemljišnim knjigama snosi kupac.</w:t>
      </w:r>
    </w:p>
    <w:p w:rsidR="00036F7A" w:rsidRDefault="00036F7A" w:rsidP="00036F7A">
      <w:pPr>
        <w:jc w:val="both"/>
      </w:pPr>
      <w:r>
        <w:t>Kupac je ujedno dužan snositi i troškove izrade elaborata procjene vrijednosti nekretnina i troškove obavijesti o raspisanom natječaju u Novom listu.</w:t>
      </w:r>
    </w:p>
    <w:p w:rsidR="00036F7A" w:rsidRDefault="00036F7A" w:rsidP="00036F7A">
      <w:pPr>
        <w:jc w:val="both"/>
      </w:pPr>
      <w:r>
        <w:t>Pravo sudjelovanja u natječaju imaju sve pravne i fizičke osobe.</w:t>
      </w:r>
    </w:p>
    <w:p w:rsidR="009D74A4" w:rsidRDefault="009D74A4" w:rsidP="00036F7A">
      <w:pPr>
        <w:jc w:val="both"/>
      </w:pPr>
    </w:p>
    <w:p w:rsidR="00036F7A" w:rsidRPr="009D74A4" w:rsidRDefault="00036F7A" w:rsidP="00036F7A">
      <w:pPr>
        <w:jc w:val="both"/>
        <w:rPr>
          <w:b/>
        </w:rPr>
      </w:pPr>
      <w:r w:rsidRPr="009D74A4">
        <w:rPr>
          <w:b/>
        </w:rPr>
        <w:t>III. SADRŽAJ PONUDE</w:t>
      </w:r>
    </w:p>
    <w:p w:rsidR="00036F7A" w:rsidRDefault="00036F7A" w:rsidP="00036F7A">
      <w:pPr>
        <w:jc w:val="both"/>
      </w:pPr>
      <w:r>
        <w:t>Ponuda mora sadržavati:</w:t>
      </w:r>
    </w:p>
    <w:p w:rsidR="00036F7A" w:rsidRDefault="00036F7A" w:rsidP="00036F7A">
      <w:pPr>
        <w:jc w:val="both"/>
      </w:pPr>
      <w:r>
        <w:t>- ime i prezime, OIB, adresu i presliku osobne iskaznice ili putovnice - za fizičku osobu,</w:t>
      </w:r>
    </w:p>
    <w:p w:rsidR="00036F7A" w:rsidRDefault="00036F7A" w:rsidP="00036F7A">
      <w:pPr>
        <w:jc w:val="both"/>
      </w:pPr>
      <w:r>
        <w:t xml:space="preserve">- naziv tvrtke, OIB, adresu sjedišta tvrtke, podatak o odgovornoj osobi, izvadak iz sudskog </w:t>
      </w:r>
    </w:p>
    <w:p w:rsidR="00036F7A" w:rsidRDefault="00036F7A" w:rsidP="00036F7A">
      <w:pPr>
        <w:jc w:val="both"/>
      </w:pPr>
      <w:r>
        <w:t xml:space="preserve">  registra - za pravnu osobu</w:t>
      </w:r>
    </w:p>
    <w:p w:rsidR="00036F7A" w:rsidRDefault="00036F7A" w:rsidP="00036F7A">
      <w:pPr>
        <w:jc w:val="both"/>
      </w:pPr>
      <w:r>
        <w:t>- oznaku nekretnine za koju se podnosi ponuda</w:t>
      </w:r>
    </w:p>
    <w:p w:rsidR="00036F7A" w:rsidRDefault="00036F7A" w:rsidP="00036F7A">
      <w:pPr>
        <w:jc w:val="both"/>
      </w:pPr>
      <w:r>
        <w:t>- iznos ponuđene kupoprodajne cijene</w:t>
      </w:r>
    </w:p>
    <w:p w:rsidR="00036F7A" w:rsidRDefault="00036F7A" w:rsidP="00036F7A">
      <w:pPr>
        <w:jc w:val="both"/>
      </w:pPr>
      <w:r>
        <w:t>- dokaz o uplaćenoj jamčevini</w:t>
      </w:r>
    </w:p>
    <w:p w:rsidR="00036F7A" w:rsidRDefault="00036F7A" w:rsidP="00036F7A">
      <w:pPr>
        <w:jc w:val="both"/>
      </w:pPr>
      <w:r>
        <w:t xml:space="preserve">- podatak o broju računa radi povrata jamčevine </w:t>
      </w:r>
    </w:p>
    <w:p w:rsidR="00036F7A" w:rsidRDefault="00036F7A" w:rsidP="00036F7A">
      <w:pPr>
        <w:jc w:val="both"/>
      </w:pPr>
      <w:r>
        <w:t xml:space="preserve">- potvrdu Grada Raba, Upravnog odjela za financije da ponuditelj nema dugovanja prema </w:t>
      </w:r>
    </w:p>
    <w:p w:rsidR="00036F7A" w:rsidRDefault="00036F7A" w:rsidP="00036F7A">
      <w:pPr>
        <w:jc w:val="both"/>
      </w:pPr>
      <w:r>
        <w:t xml:space="preserve">  Gradu Rabu po bilo kojem osnovu.</w:t>
      </w:r>
    </w:p>
    <w:p w:rsidR="00036F7A" w:rsidRDefault="00036F7A" w:rsidP="00036F7A">
      <w:pPr>
        <w:jc w:val="both"/>
      </w:pPr>
    </w:p>
    <w:p w:rsidR="00036F7A" w:rsidRPr="009D74A4" w:rsidRDefault="00036F7A" w:rsidP="00036F7A">
      <w:pPr>
        <w:jc w:val="both"/>
        <w:rPr>
          <w:b/>
        </w:rPr>
      </w:pPr>
      <w:r w:rsidRPr="009D74A4">
        <w:rPr>
          <w:b/>
        </w:rPr>
        <w:t xml:space="preserve">IV. ROK ZA PODNOŠENJE PONUDA </w:t>
      </w:r>
    </w:p>
    <w:p w:rsidR="00036F7A" w:rsidRDefault="00036F7A" w:rsidP="00036F7A">
      <w:pPr>
        <w:jc w:val="both"/>
      </w:pPr>
      <w:r>
        <w:t xml:space="preserve">Rok za podnošenje pisanih ponuda je </w:t>
      </w:r>
      <w:r w:rsidRPr="009D74A4">
        <w:rPr>
          <w:b/>
        </w:rPr>
        <w:t>8 (osam) dana</w:t>
      </w:r>
      <w:r>
        <w:t xml:space="preserve"> od dana objave obavijesti o ovom natječaju u Novom listu.</w:t>
      </w:r>
    </w:p>
    <w:p w:rsidR="00036F7A" w:rsidRDefault="00036F7A" w:rsidP="00036F7A">
      <w:pPr>
        <w:jc w:val="both"/>
      </w:pPr>
      <w:r>
        <w:t>Pisana ponuda sa prilozima dostavlja se u zatvorenoj omotnici na adresu:</w:t>
      </w:r>
    </w:p>
    <w:p w:rsidR="00036F7A" w:rsidRPr="009D74A4" w:rsidRDefault="00036F7A" w:rsidP="00036F7A">
      <w:pPr>
        <w:jc w:val="both"/>
        <w:rPr>
          <w:b/>
        </w:rPr>
      </w:pPr>
      <w:r w:rsidRPr="009D74A4">
        <w:rPr>
          <w:b/>
        </w:rPr>
        <w:t xml:space="preserve">GRAD RAB, Trg </w:t>
      </w:r>
      <w:proofErr w:type="spellStart"/>
      <w:r w:rsidRPr="009D74A4">
        <w:rPr>
          <w:b/>
        </w:rPr>
        <w:t>Municipium</w:t>
      </w:r>
      <w:proofErr w:type="spellEnd"/>
      <w:r w:rsidRPr="009D74A4">
        <w:rPr>
          <w:b/>
        </w:rPr>
        <w:t xml:space="preserve"> </w:t>
      </w:r>
      <w:proofErr w:type="spellStart"/>
      <w:r w:rsidRPr="009D74A4">
        <w:rPr>
          <w:b/>
        </w:rPr>
        <w:t>Arba</w:t>
      </w:r>
      <w:proofErr w:type="spellEnd"/>
      <w:r w:rsidRPr="009D74A4">
        <w:rPr>
          <w:b/>
        </w:rPr>
        <w:t xml:space="preserve"> 2, 51280 Rab, sa naznakom „PONUDA ZA NATJEČAJ  ZA PRODAJU NEKRETNINA – NE OTVARAJ“ preporučenom pošiljkom ili osobnom predajom u pisarnicu Grada Raba.</w:t>
      </w:r>
    </w:p>
    <w:p w:rsidR="00036F7A" w:rsidRDefault="00036F7A" w:rsidP="00036F7A">
      <w:pPr>
        <w:jc w:val="both"/>
      </w:pPr>
    </w:p>
    <w:p w:rsidR="00036F7A" w:rsidRPr="009D74A4" w:rsidRDefault="00036F7A" w:rsidP="00036F7A">
      <w:pPr>
        <w:jc w:val="both"/>
        <w:rPr>
          <w:b/>
        </w:rPr>
      </w:pPr>
      <w:r w:rsidRPr="009D74A4">
        <w:rPr>
          <w:b/>
        </w:rPr>
        <w:t>V. OTVARANJE PONUDA I IZBOR NAJPOVOLJNIJE PONUDE</w:t>
      </w:r>
    </w:p>
    <w:p w:rsidR="00036F7A" w:rsidRDefault="00036F7A" w:rsidP="00036F7A">
      <w:pPr>
        <w:jc w:val="both"/>
      </w:pPr>
      <w:r>
        <w:t>Ponude će se otvarati</w:t>
      </w:r>
      <w:r w:rsidR="009D74A4">
        <w:t xml:space="preserve"> </w:t>
      </w:r>
      <w:r w:rsidR="009D74A4" w:rsidRPr="009D74A4">
        <w:rPr>
          <w:b/>
        </w:rPr>
        <w:t>27. listopada 2025.</w:t>
      </w:r>
      <w:r w:rsidRPr="009D74A4">
        <w:rPr>
          <w:b/>
        </w:rPr>
        <w:t xml:space="preserve"> godine u 10,00 sati u Maloj vijećnici </w:t>
      </w:r>
      <w:r>
        <w:t xml:space="preserve">Grada Raba, Trg </w:t>
      </w:r>
      <w:proofErr w:type="spellStart"/>
      <w:r>
        <w:t>Municipium</w:t>
      </w:r>
      <w:proofErr w:type="spellEnd"/>
      <w:r>
        <w:t xml:space="preserve"> </w:t>
      </w:r>
      <w:proofErr w:type="spellStart"/>
      <w:r>
        <w:t>Arba</w:t>
      </w:r>
      <w:proofErr w:type="spellEnd"/>
      <w:r>
        <w:t xml:space="preserve"> 2, Rab.</w:t>
      </w:r>
    </w:p>
    <w:p w:rsidR="00036F7A" w:rsidRDefault="00036F7A" w:rsidP="00036F7A">
      <w:pPr>
        <w:jc w:val="both"/>
      </w:pPr>
      <w:r>
        <w:t>Zakašnjele, neuredne, nepotpune ili na drugi način protivne uvjetima iz natječaja podnesene ponude neće se razmatrati.</w:t>
      </w:r>
    </w:p>
    <w:p w:rsidR="00036F7A" w:rsidRDefault="00036F7A" w:rsidP="00036F7A">
      <w:pPr>
        <w:jc w:val="both"/>
      </w:pPr>
      <w:r>
        <w:t>Najpovoljnijom ponudom smatra se ponuda sa najvišom ponuđenom kupoprodajnom cijenom pod uvjetom da ispunjava sve uvjete natječaja te da ponuditelj nema dugovanja prema Gradu Rabu po bilo kojem osnovu.</w:t>
      </w:r>
    </w:p>
    <w:p w:rsidR="00036F7A" w:rsidRDefault="00036F7A" w:rsidP="00036F7A">
      <w:pPr>
        <w:jc w:val="both"/>
      </w:pPr>
      <w:r>
        <w:t>Odluka o izboru najpovoljnije ponude bit će dostavljena ponuditeljima.</w:t>
      </w:r>
    </w:p>
    <w:p w:rsidR="00036F7A" w:rsidRDefault="00036F7A" w:rsidP="00036F7A">
      <w:pPr>
        <w:jc w:val="both"/>
      </w:pPr>
      <w:r>
        <w:t>Najpovoljniji ponuditelj obvezuje se s prodavateljem zaključiti ugovor o kupoprodaji u roku od 8 (osam) dana od dana primitka obavijesti o izboru, u protivno</w:t>
      </w:r>
      <w:r w:rsidR="009D74A4">
        <w:t>m</w:t>
      </w:r>
      <w:bookmarkStart w:id="1" w:name="_GoBack"/>
      <w:bookmarkEnd w:id="1"/>
      <w:r>
        <w:t xml:space="preserve"> će se smatrati da je odustao od kupovine nekretnine.</w:t>
      </w:r>
    </w:p>
    <w:p w:rsidR="00036F7A" w:rsidRDefault="00036F7A" w:rsidP="00036F7A">
      <w:pPr>
        <w:jc w:val="both"/>
      </w:pPr>
      <w:r>
        <w:t>Smatra se da je ponuditelj čija je ponuda prihvaćena, a koji ne sklopi ugovor o kupoprodaji, odnosno ne uplati kupoprodajnu cijenu u ugovorenom roku, odustao od svoje ponude, te nema pravo na povrat jamčevine.</w:t>
      </w:r>
    </w:p>
    <w:p w:rsidR="00036F7A" w:rsidRDefault="00036F7A" w:rsidP="00036F7A">
      <w:pPr>
        <w:jc w:val="both"/>
      </w:pPr>
      <w:r>
        <w:t xml:space="preserve">Kupac je dužan cjelokupnu kupoprodajnu cijenu umanjenu za iznos jamčevine platiti u roku od 15 (petnaest) dana od zaključenja ugovora na žiro račun Grada Raba. </w:t>
      </w:r>
    </w:p>
    <w:p w:rsidR="00036F7A" w:rsidRDefault="00036F7A" w:rsidP="00036F7A">
      <w:pPr>
        <w:jc w:val="both"/>
      </w:pPr>
      <w:r>
        <w:t>Ukoliko kupac zakasni sa plaćanjem kupoprodajne cijene dužan je platiti zakonsku zateznu kamatu za period kašnjenja, računajući od dana dospijeća do isplate.</w:t>
      </w:r>
    </w:p>
    <w:p w:rsidR="00036F7A" w:rsidRDefault="00036F7A" w:rsidP="00036F7A">
      <w:pPr>
        <w:jc w:val="both"/>
      </w:pPr>
      <w:r>
        <w:t>Ukoliko kupac zakasni s plaćanjem kupoprodajne cijene više od 90 dana, prodavatelj može raskinuti kupoprodajni ugovor i zadržati uplaćenu jamčevinu.</w:t>
      </w:r>
    </w:p>
    <w:p w:rsidR="00036F7A" w:rsidRDefault="00036F7A" w:rsidP="00036F7A">
      <w:pPr>
        <w:jc w:val="both"/>
      </w:pPr>
    </w:p>
    <w:p w:rsidR="00036F7A" w:rsidRDefault="00036F7A" w:rsidP="00036F7A">
      <w:pPr>
        <w:jc w:val="both"/>
      </w:pPr>
      <w:r>
        <w:t>VI. Grad Rab zadržava pravo da odustane od prodaje u svako doba prije potpisivanja kupoprodajnog ugovora te poništi natječaj bez posebnog obrazloženja ponuditeljima te nije obvezan  prihvatiti niti jednu ponudu za kupnju nekretnine u kojem slučaju ne snosi bilo kakvu odgovornost prema ponuditeljima.</w:t>
      </w:r>
    </w:p>
    <w:p w:rsidR="00036F7A" w:rsidRDefault="00036F7A" w:rsidP="00036F7A">
      <w:pPr>
        <w:jc w:val="both"/>
      </w:pPr>
    </w:p>
    <w:p w:rsidR="00036F7A" w:rsidRDefault="00036F7A" w:rsidP="00036F7A">
      <w:pPr>
        <w:jc w:val="both"/>
      </w:pPr>
      <w:r>
        <w:lastRenderedPageBreak/>
        <w:t xml:space="preserve">VII. Zainteresirani ponuditelji imaju pravo uvida u prateću dokumentaciju i sve potrebne informacije u Gradu Rabu, Trg </w:t>
      </w:r>
      <w:proofErr w:type="spellStart"/>
      <w:r>
        <w:t>Municipium</w:t>
      </w:r>
      <w:proofErr w:type="spellEnd"/>
      <w:r>
        <w:t xml:space="preserve"> </w:t>
      </w:r>
      <w:proofErr w:type="spellStart"/>
      <w:r>
        <w:t>Arba</w:t>
      </w:r>
      <w:proofErr w:type="spellEnd"/>
      <w:r>
        <w:t xml:space="preserve"> 2, tel.051/777-460.</w:t>
      </w:r>
    </w:p>
    <w:p w:rsidR="00036F7A" w:rsidRDefault="00036F7A" w:rsidP="00036F7A">
      <w:pPr>
        <w:jc w:val="both"/>
      </w:pPr>
    </w:p>
    <w:p w:rsidR="0060722C" w:rsidRDefault="00036F7A" w:rsidP="00036F7A">
      <w:pPr>
        <w:jc w:val="right"/>
      </w:pPr>
      <w:r>
        <w:t xml:space="preserve">             Grad Rab</w:t>
      </w:r>
    </w:p>
    <w:sectPr w:rsidR="0060722C" w:rsidSect="00191011">
      <w:pgSz w:w="11906" w:h="16838"/>
      <w:pgMar w:top="720" w:right="1418" w:bottom="720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1D31947"/>
    <w:multiLevelType w:val="multilevel"/>
    <w:tmpl w:val="6B84417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520"/>
        </w:tabs>
        <w:ind w:left="25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420"/>
        </w:tabs>
        <w:ind w:left="34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580"/>
        </w:tabs>
        <w:ind w:left="55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840"/>
        </w:tabs>
        <w:ind w:left="68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7740"/>
        </w:tabs>
        <w:ind w:left="77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9000"/>
        </w:tabs>
        <w:ind w:left="9000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48B5"/>
    <w:rsid w:val="00036F7A"/>
    <w:rsid w:val="00191011"/>
    <w:rsid w:val="00404F89"/>
    <w:rsid w:val="004248B5"/>
    <w:rsid w:val="00430919"/>
    <w:rsid w:val="004552ED"/>
    <w:rsid w:val="00483CD9"/>
    <w:rsid w:val="0058580A"/>
    <w:rsid w:val="0060722C"/>
    <w:rsid w:val="006401D1"/>
    <w:rsid w:val="006429E6"/>
    <w:rsid w:val="007977D6"/>
    <w:rsid w:val="00831FDD"/>
    <w:rsid w:val="0091625E"/>
    <w:rsid w:val="009A0957"/>
    <w:rsid w:val="009D74A4"/>
    <w:rsid w:val="009E397E"/>
    <w:rsid w:val="00A25C38"/>
    <w:rsid w:val="00A73C96"/>
    <w:rsid w:val="00C673F5"/>
    <w:rsid w:val="00E12FF0"/>
    <w:rsid w:val="00F303DF"/>
    <w:rsid w:val="00FA0A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7F6F4C5"/>
  <w15:chartTrackingRefBased/>
  <w15:docId w15:val="{A030A0C6-D39E-4004-8C2B-908F7720E4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4248B5"/>
    <w:rPr>
      <w:sz w:val="24"/>
      <w:szCs w:val="24"/>
      <w:lang w:eastAsia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ijeloteksta">
    <w:name w:val="Body Text"/>
    <w:basedOn w:val="Normal"/>
    <w:link w:val="TijelotekstaChar"/>
    <w:rsid w:val="004248B5"/>
    <w:pPr>
      <w:jc w:val="both"/>
    </w:pPr>
    <w:rPr>
      <w:rFonts w:ascii="Arial" w:hAnsi="Arial"/>
    </w:rPr>
  </w:style>
  <w:style w:type="character" w:customStyle="1" w:styleId="TijelotekstaChar">
    <w:name w:val="Tijelo teksta Char"/>
    <w:basedOn w:val="Zadanifontodlomka"/>
    <w:link w:val="Tijeloteksta"/>
    <w:rsid w:val="00831FDD"/>
    <w:rPr>
      <w:rFonts w:ascii="Arial" w:hAnsi="Arial"/>
      <w:sz w:val="24"/>
      <w:szCs w:val="24"/>
      <w:lang w:eastAsia="en-US"/>
    </w:rPr>
  </w:style>
  <w:style w:type="paragraph" w:styleId="Odlomakpopisa">
    <w:name w:val="List Paragraph"/>
    <w:basedOn w:val="Normal"/>
    <w:uiPriority w:val="34"/>
    <w:qFormat/>
    <w:rsid w:val="00831FD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3</Pages>
  <Words>892</Words>
  <Characters>5090</Characters>
  <Application>Microsoft Office Word</Application>
  <DocSecurity>0</DocSecurity>
  <Lines>42</Lines>
  <Paragraphs>11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Temeljem odredbe članka 391</vt:lpstr>
    </vt:vector>
  </TitlesOfParts>
  <Company>Hewlett-Packard Company</Company>
  <LinksUpToDate>false</LinksUpToDate>
  <CharactersWithSpaces>5971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Temeljem odredbe članka 391</dc:title>
  <dc:subject/>
  <dc:creator>zinada</dc:creator>
  <cp:keywords/>
  <dc:description/>
  <cp:lastModifiedBy>Roberta Matek</cp:lastModifiedBy>
  <cp:revision>8</cp:revision>
  <cp:lastPrinted>2018-06-12T12:26:00Z</cp:lastPrinted>
  <dcterms:created xsi:type="dcterms:W3CDTF">2025-07-25T09:47:00Z</dcterms:created>
  <dcterms:modified xsi:type="dcterms:W3CDTF">2025-10-09T11:00:00Z</dcterms:modified>
</cp:coreProperties>
</file>