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135C" w:rsidRPr="00B55A28" w:rsidRDefault="0019135C" w:rsidP="0019135C">
      <w:pPr>
        <w:jc w:val="both"/>
        <w:rPr>
          <w:sz w:val="24"/>
          <w:szCs w:val="24"/>
          <w:lang w:val="hr-HR"/>
        </w:rPr>
      </w:pPr>
      <w:r w:rsidRPr="00B55A28">
        <w:rPr>
          <w:sz w:val="24"/>
          <w:szCs w:val="24"/>
          <w:lang w:val="hr-HR"/>
        </w:rPr>
        <w:t>Temeljem članka 33. stavka 1. Zakona o udrugama („Narodne novine“, broj 74/14, 70/17</w:t>
      </w:r>
      <w:r>
        <w:rPr>
          <w:sz w:val="24"/>
          <w:szCs w:val="24"/>
          <w:lang w:val="hr-HR"/>
        </w:rPr>
        <w:t>,</w:t>
      </w:r>
      <w:r w:rsidRPr="00B55A28">
        <w:rPr>
          <w:sz w:val="24"/>
          <w:szCs w:val="24"/>
          <w:lang w:val="hr-HR"/>
        </w:rPr>
        <w:t>98/19</w:t>
      </w:r>
      <w:r>
        <w:rPr>
          <w:sz w:val="24"/>
          <w:szCs w:val="24"/>
          <w:lang w:val="hr-HR"/>
        </w:rPr>
        <w:t xml:space="preserve"> i 151/22</w:t>
      </w:r>
      <w:r w:rsidRPr="00B55A28">
        <w:rPr>
          <w:sz w:val="24"/>
          <w:szCs w:val="24"/>
          <w:lang w:val="hr-HR"/>
        </w:rPr>
        <w:t xml:space="preserve">), </w:t>
      </w:r>
      <w:proofErr w:type="spellStart"/>
      <w:r w:rsidRPr="00B55A28">
        <w:rPr>
          <w:sz w:val="24"/>
          <w:szCs w:val="24"/>
          <w:lang w:val="hr-HR"/>
        </w:rPr>
        <w:t>čl</w:t>
      </w:r>
      <w:proofErr w:type="spellEnd"/>
      <w:r w:rsidRPr="00B55A28">
        <w:rPr>
          <w:sz w:val="24"/>
          <w:szCs w:val="24"/>
          <w:lang w:val="hr-HR"/>
        </w:rPr>
        <w:t>. 6. Uredbe o kriterijima, mjerilima i postupcima financiranja i ugovaranja programa i projekata od interese za opće dobro koje provode udruge („Narodne novine“ broj: 26/15</w:t>
      </w:r>
      <w:r>
        <w:rPr>
          <w:sz w:val="24"/>
          <w:szCs w:val="24"/>
          <w:lang w:val="hr-HR"/>
        </w:rPr>
        <w:t xml:space="preserve"> i 37/21</w:t>
      </w:r>
      <w:r w:rsidRPr="00B55A28">
        <w:rPr>
          <w:sz w:val="24"/>
          <w:szCs w:val="24"/>
          <w:lang w:val="hr-HR"/>
        </w:rPr>
        <w:t>), članka 48. Zakona o lokalnoj i područnoj (regionalnoj) samoupravi („Narodne novine“, broj 33/01, 60/01, 129/05, 109/07, 125/08, 36/09, 150/11, 144/12</w:t>
      </w:r>
      <w:r>
        <w:rPr>
          <w:sz w:val="24"/>
          <w:szCs w:val="24"/>
          <w:lang w:val="hr-HR"/>
        </w:rPr>
        <w:t xml:space="preserve">, </w:t>
      </w:r>
      <w:r w:rsidRPr="00B55A28">
        <w:rPr>
          <w:sz w:val="24"/>
          <w:szCs w:val="24"/>
          <w:lang w:val="hr-HR"/>
        </w:rPr>
        <w:t xml:space="preserve">19/13, 137/15, 123/17, 98/19 i 144/20), te </w:t>
      </w:r>
      <w:proofErr w:type="spellStart"/>
      <w:r w:rsidRPr="00B55A28">
        <w:rPr>
          <w:sz w:val="24"/>
          <w:szCs w:val="24"/>
          <w:lang w:val="hr-HR"/>
        </w:rPr>
        <w:t>čl</w:t>
      </w:r>
      <w:proofErr w:type="spellEnd"/>
      <w:r w:rsidRPr="00B55A28">
        <w:rPr>
          <w:sz w:val="24"/>
          <w:szCs w:val="24"/>
          <w:lang w:val="hr-HR"/>
        </w:rPr>
        <w:t xml:space="preserve">. </w:t>
      </w:r>
      <w:r>
        <w:rPr>
          <w:sz w:val="24"/>
          <w:szCs w:val="24"/>
          <w:lang w:val="hr-HR"/>
        </w:rPr>
        <w:t>8</w:t>
      </w:r>
      <w:r w:rsidRPr="00B55A28">
        <w:rPr>
          <w:sz w:val="24"/>
          <w:szCs w:val="24"/>
          <w:lang w:val="hr-HR"/>
        </w:rPr>
        <w:t>. Pravilnika o f</w:t>
      </w:r>
      <w:r>
        <w:rPr>
          <w:sz w:val="24"/>
          <w:szCs w:val="24"/>
          <w:lang w:val="hr-HR"/>
        </w:rPr>
        <w:t>i</w:t>
      </w:r>
      <w:r w:rsidRPr="00B55A28">
        <w:rPr>
          <w:sz w:val="24"/>
          <w:szCs w:val="24"/>
          <w:lang w:val="hr-HR"/>
        </w:rPr>
        <w:t>nanciranju javnih potreba Grada Čabra (“Službene novine grada Čabra” broj 1</w:t>
      </w:r>
      <w:r>
        <w:rPr>
          <w:sz w:val="24"/>
          <w:szCs w:val="24"/>
          <w:lang w:val="hr-HR"/>
        </w:rPr>
        <w:t>1</w:t>
      </w:r>
      <w:r w:rsidRPr="00B55A28">
        <w:rPr>
          <w:sz w:val="24"/>
          <w:szCs w:val="24"/>
          <w:lang w:val="hr-HR"/>
        </w:rPr>
        <w:t>/2</w:t>
      </w:r>
      <w:r>
        <w:rPr>
          <w:sz w:val="24"/>
          <w:szCs w:val="24"/>
          <w:lang w:val="hr-HR"/>
        </w:rPr>
        <w:t>3</w:t>
      </w:r>
      <w:r w:rsidRPr="00B55A28">
        <w:rPr>
          <w:sz w:val="24"/>
          <w:szCs w:val="24"/>
          <w:lang w:val="hr-HR"/>
        </w:rPr>
        <w:t>), Grad Čabar raspisuje</w:t>
      </w:r>
    </w:p>
    <w:p w:rsidR="0019135C" w:rsidRDefault="0019135C" w:rsidP="0019135C">
      <w:pPr>
        <w:jc w:val="both"/>
        <w:rPr>
          <w:sz w:val="24"/>
          <w:szCs w:val="24"/>
          <w:lang w:val="hr-HR"/>
        </w:rPr>
      </w:pPr>
    </w:p>
    <w:p w:rsidR="0019135C" w:rsidRPr="00B55A28" w:rsidRDefault="0019135C" w:rsidP="0019135C">
      <w:pPr>
        <w:jc w:val="both"/>
        <w:rPr>
          <w:sz w:val="24"/>
          <w:szCs w:val="24"/>
          <w:lang w:val="hr-HR"/>
        </w:rPr>
      </w:pPr>
    </w:p>
    <w:p w:rsidR="0019135C" w:rsidRPr="00B55A28" w:rsidRDefault="0019135C" w:rsidP="0019135C">
      <w:pPr>
        <w:jc w:val="center"/>
        <w:rPr>
          <w:b/>
          <w:sz w:val="28"/>
          <w:szCs w:val="28"/>
          <w:lang w:val="hr-HR"/>
        </w:rPr>
      </w:pPr>
      <w:r w:rsidRPr="00B55A28">
        <w:rPr>
          <w:b/>
          <w:sz w:val="28"/>
          <w:szCs w:val="28"/>
          <w:lang w:val="hr-HR"/>
        </w:rPr>
        <w:t>JAVNI NATJEČAJ</w:t>
      </w:r>
    </w:p>
    <w:p w:rsidR="0019135C" w:rsidRPr="00B55A28" w:rsidRDefault="0019135C" w:rsidP="0019135C">
      <w:pPr>
        <w:jc w:val="center"/>
        <w:rPr>
          <w:b/>
          <w:sz w:val="28"/>
          <w:szCs w:val="28"/>
          <w:lang w:val="hr-HR"/>
        </w:rPr>
      </w:pPr>
      <w:r w:rsidRPr="00B55A28">
        <w:rPr>
          <w:b/>
          <w:sz w:val="28"/>
          <w:szCs w:val="28"/>
          <w:lang w:val="hr-HR"/>
        </w:rPr>
        <w:t xml:space="preserve">ZA FINANCIRANJE JAVNIH POTREBA GRADA ČABRA U </w:t>
      </w:r>
      <w:r>
        <w:rPr>
          <w:b/>
          <w:sz w:val="28"/>
          <w:szCs w:val="28"/>
          <w:lang w:val="hr-HR"/>
        </w:rPr>
        <w:t>2024</w:t>
      </w:r>
      <w:r w:rsidRPr="00B55A28">
        <w:rPr>
          <w:b/>
          <w:sz w:val="28"/>
          <w:szCs w:val="28"/>
          <w:lang w:val="hr-HR"/>
        </w:rPr>
        <w:t>. GODINI</w:t>
      </w:r>
    </w:p>
    <w:p w:rsidR="0019135C" w:rsidRPr="00B55A28" w:rsidRDefault="0019135C" w:rsidP="0019135C">
      <w:pPr>
        <w:jc w:val="center"/>
        <w:rPr>
          <w:b/>
          <w:sz w:val="24"/>
          <w:szCs w:val="24"/>
          <w:lang w:val="hr-HR"/>
        </w:rPr>
      </w:pPr>
    </w:p>
    <w:p w:rsidR="0019135C" w:rsidRPr="00B55A28" w:rsidRDefault="0019135C" w:rsidP="0019135C">
      <w:pPr>
        <w:jc w:val="center"/>
        <w:rPr>
          <w:b/>
          <w:sz w:val="24"/>
          <w:szCs w:val="24"/>
          <w:lang w:val="hr-HR"/>
        </w:rPr>
      </w:pPr>
    </w:p>
    <w:p w:rsidR="0019135C" w:rsidRPr="00B55A28" w:rsidRDefault="0019135C" w:rsidP="0019135C">
      <w:pPr>
        <w:jc w:val="center"/>
        <w:rPr>
          <w:b/>
          <w:sz w:val="24"/>
          <w:szCs w:val="24"/>
          <w:lang w:val="hr-HR"/>
        </w:rPr>
      </w:pPr>
    </w:p>
    <w:p w:rsidR="0019135C" w:rsidRPr="00B55A28" w:rsidRDefault="0019135C" w:rsidP="0019135C">
      <w:pPr>
        <w:jc w:val="both"/>
        <w:rPr>
          <w:sz w:val="24"/>
          <w:szCs w:val="24"/>
          <w:lang w:val="hr-HR"/>
        </w:rPr>
      </w:pPr>
      <w:r w:rsidRPr="00B55A28">
        <w:rPr>
          <w:b/>
          <w:sz w:val="24"/>
          <w:szCs w:val="24"/>
          <w:lang w:val="hr-HR"/>
        </w:rPr>
        <w:t>1.</w:t>
      </w:r>
      <w:r w:rsidRPr="00B55A28">
        <w:rPr>
          <w:sz w:val="24"/>
          <w:szCs w:val="24"/>
          <w:lang w:val="hr-HR"/>
        </w:rPr>
        <w:t xml:space="preserve"> Grad Čabar poziva sve udruge, organizacije civilnog društva, ustanove čiji osnivač nije Grad, da se prijave na ovaj javni natječaj za financiranje programa/projekta u okviru Programa javnih potreba </w:t>
      </w:r>
      <w:r>
        <w:rPr>
          <w:sz w:val="24"/>
          <w:szCs w:val="24"/>
          <w:lang w:val="hr-HR"/>
        </w:rPr>
        <w:t>u 2024</w:t>
      </w:r>
      <w:r w:rsidRPr="00B55A28">
        <w:rPr>
          <w:sz w:val="24"/>
          <w:szCs w:val="24"/>
          <w:lang w:val="hr-HR"/>
        </w:rPr>
        <w:t>. godini (u daljnjem tekstu Natječaj).</w:t>
      </w:r>
    </w:p>
    <w:p w:rsidR="0019135C" w:rsidRPr="00B55A28" w:rsidRDefault="0019135C" w:rsidP="0019135C">
      <w:pPr>
        <w:jc w:val="both"/>
        <w:rPr>
          <w:sz w:val="24"/>
          <w:szCs w:val="24"/>
          <w:lang w:val="hr-HR"/>
        </w:rPr>
      </w:pPr>
      <w:r w:rsidRPr="00B55A28">
        <w:rPr>
          <w:sz w:val="24"/>
          <w:szCs w:val="24"/>
          <w:lang w:val="hr-HR"/>
        </w:rPr>
        <w:t>Pravo sudjelovanja na Javnom pozivu imaju sve pravne ili fizičke osobe koje obavljaju navedenu djelatnost iz ovog Javnog poziva: udruga, klubovi, društva, a koji imaju sjedište na području Grada Čabra.</w:t>
      </w:r>
    </w:p>
    <w:p w:rsidR="0019135C" w:rsidRPr="00B55A28" w:rsidRDefault="0019135C" w:rsidP="0019135C">
      <w:pPr>
        <w:jc w:val="both"/>
        <w:rPr>
          <w:sz w:val="24"/>
          <w:szCs w:val="24"/>
          <w:lang w:val="hr-HR"/>
        </w:rPr>
      </w:pPr>
    </w:p>
    <w:p w:rsidR="0019135C" w:rsidRPr="00B55A28" w:rsidRDefault="0019135C" w:rsidP="0019135C">
      <w:pPr>
        <w:jc w:val="both"/>
        <w:rPr>
          <w:sz w:val="24"/>
          <w:szCs w:val="24"/>
          <w:lang w:val="hr-HR"/>
        </w:rPr>
      </w:pPr>
      <w:r w:rsidRPr="00B55A28">
        <w:rPr>
          <w:sz w:val="24"/>
          <w:szCs w:val="24"/>
          <w:lang w:val="hr-HR"/>
        </w:rPr>
        <w:t>2. Financijska sredstva osiguravaju se u proračunu grada Čabra za rad udruga putem projekata, programa, odnosno aktivnosti – akcija i manifestacije, odnosno djelatnosti u navedenim područjima koji su od interesa za Grad Čabar.</w:t>
      </w:r>
    </w:p>
    <w:p w:rsidR="0019135C" w:rsidRPr="00B55A28" w:rsidRDefault="0019135C" w:rsidP="0019135C">
      <w:pPr>
        <w:jc w:val="both"/>
        <w:rPr>
          <w:sz w:val="24"/>
          <w:szCs w:val="24"/>
          <w:lang w:val="hr-HR"/>
        </w:rPr>
      </w:pPr>
    </w:p>
    <w:p w:rsidR="0019135C" w:rsidRPr="00B55A28" w:rsidRDefault="0019135C" w:rsidP="0019135C">
      <w:pPr>
        <w:jc w:val="both"/>
        <w:rPr>
          <w:sz w:val="24"/>
          <w:szCs w:val="24"/>
          <w:lang w:val="hr-HR"/>
        </w:rPr>
      </w:pPr>
      <w:r w:rsidRPr="00B55A28">
        <w:rPr>
          <w:sz w:val="24"/>
          <w:szCs w:val="24"/>
          <w:lang w:val="hr-HR"/>
        </w:rPr>
        <w:t>3.</w:t>
      </w:r>
      <w:r w:rsidRPr="00B55A28">
        <w:rPr>
          <w:b/>
          <w:sz w:val="24"/>
          <w:szCs w:val="24"/>
          <w:lang w:val="hr-HR"/>
        </w:rPr>
        <w:t xml:space="preserve"> </w:t>
      </w:r>
      <w:r w:rsidRPr="00B55A28">
        <w:rPr>
          <w:sz w:val="24"/>
          <w:szCs w:val="24"/>
          <w:lang w:val="hr-HR"/>
        </w:rPr>
        <w:t>Cilj ovog Javnog poziva je uključivanje čim većeg broja građana u društveno važna događanja sa svrhom stvaranja društvene kohezije i unapređenja kvalitete života. Prioriteti za dodjelu sredstava za područje kulture, spota i društvenih djelatnosti udruga građana su:</w:t>
      </w:r>
    </w:p>
    <w:p w:rsidR="0019135C" w:rsidRPr="00B55A28" w:rsidRDefault="0019135C" w:rsidP="0019135C">
      <w:pPr>
        <w:jc w:val="both"/>
        <w:rPr>
          <w:sz w:val="24"/>
          <w:szCs w:val="24"/>
          <w:lang w:val="hr-HR"/>
        </w:rPr>
      </w:pPr>
    </w:p>
    <w:p w:rsidR="0019135C" w:rsidRPr="00B55A28" w:rsidRDefault="0019135C" w:rsidP="0019135C">
      <w:pPr>
        <w:pStyle w:val="Odlomakpopisa"/>
        <w:numPr>
          <w:ilvl w:val="0"/>
          <w:numId w:val="1"/>
        </w:numPr>
        <w:jc w:val="both"/>
        <w:rPr>
          <w:sz w:val="24"/>
          <w:szCs w:val="24"/>
          <w:lang w:val="hr-HR"/>
        </w:rPr>
      </w:pPr>
      <w:r w:rsidRPr="00B55A28">
        <w:rPr>
          <w:sz w:val="24"/>
          <w:szCs w:val="24"/>
          <w:lang w:val="hr-HR"/>
        </w:rPr>
        <w:t>Poticanje glazbeno-scenske kulture i drugih aktivnosti u kulturi</w:t>
      </w:r>
    </w:p>
    <w:p w:rsidR="0019135C" w:rsidRPr="00B55A28" w:rsidRDefault="0019135C" w:rsidP="0019135C">
      <w:pPr>
        <w:pStyle w:val="Odlomakpopisa"/>
        <w:numPr>
          <w:ilvl w:val="0"/>
          <w:numId w:val="1"/>
        </w:numPr>
        <w:jc w:val="both"/>
        <w:rPr>
          <w:sz w:val="24"/>
          <w:szCs w:val="24"/>
          <w:lang w:val="hr-HR"/>
        </w:rPr>
      </w:pPr>
      <w:r w:rsidRPr="00B55A28">
        <w:rPr>
          <w:sz w:val="24"/>
          <w:szCs w:val="24"/>
          <w:lang w:val="hr-HR"/>
        </w:rPr>
        <w:t>Poticanje očuvanja tradicijske i kulturne baštine</w:t>
      </w:r>
    </w:p>
    <w:p w:rsidR="0019135C" w:rsidRPr="00B55A28" w:rsidRDefault="0019135C" w:rsidP="0019135C">
      <w:pPr>
        <w:pStyle w:val="Odlomakpopisa"/>
        <w:numPr>
          <w:ilvl w:val="0"/>
          <w:numId w:val="1"/>
        </w:numPr>
        <w:jc w:val="both"/>
        <w:rPr>
          <w:sz w:val="24"/>
          <w:szCs w:val="24"/>
          <w:lang w:val="hr-HR"/>
        </w:rPr>
      </w:pPr>
      <w:r w:rsidRPr="00B55A28">
        <w:rPr>
          <w:sz w:val="24"/>
          <w:szCs w:val="24"/>
          <w:lang w:val="hr-HR"/>
        </w:rPr>
        <w:t>Razvoj civilnog društva na području skrbi o umirovljenicima, mladima, radu braniteljskih udruga</w:t>
      </w:r>
    </w:p>
    <w:p w:rsidR="0019135C" w:rsidRPr="00B55A28" w:rsidRDefault="0019135C" w:rsidP="0019135C">
      <w:pPr>
        <w:pStyle w:val="Odlomakpopisa"/>
        <w:numPr>
          <w:ilvl w:val="0"/>
          <w:numId w:val="1"/>
        </w:numPr>
        <w:jc w:val="both"/>
        <w:rPr>
          <w:sz w:val="24"/>
          <w:szCs w:val="24"/>
          <w:lang w:val="hr-HR"/>
        </w:rPr>
      </w:pPr>
      <w:r w:rsidRPr="00B55A28">
        <w:rPr>
          <w:sz w:val="24"/>
          <w:szCs w:val="24"/>
          <w:lang w:val="hr-HR"/>
        </w:rPr>
        <w:t>Financiranje redovitog rada sportski udruga i natjecanja</w:t>
      </w:r>
    </w:p>
    <w:p w:rsidR="0019135C" w:rsidRPr="00B55A28" w:rsidRDefault="0019135C" w:rsidP="0019135C">
      <w:pPr>
        <w:pStyle w:val="Odlomakpopisa"/>
        <w:numPr>
          <w:ilvl w:val="0"/>
          <w:numId w:val="1"/>
        </w:numPr>
        <w:jc w:val="both"/>
        <w:rPr>
          <w:sz w:val="24"/>
          <w:szCs w:val="24"/>
          <w:lang w:val="hr-HR"/>
        </w:rPr>
      </w:pPr>
      <w:r w:rsidRPr="00B55A28">
        <w:rPr>
          <w:sz w:val="24"/>
          <w:szCs w:val="24"/>
          <w:lang w:val="hr-HR"/>
        </w:rPr>
        <w:t>Obogaćivanje turističke ponude kroz razne manifestacije</w:t>
      </w:r>
    </w:p>
    <w:p w:rsidR="0019135C" w:rsidRPr="00B55A28" w:rsidRDefault="0019135C" w:rsidP="0019135C">
      <w:pPr>
        <w:pStyle w:val="Odlomakpopisa"/>
        <w:jc w:val="both"/>
        <w:rPr>
          <w:sz w:val="24"/>
          <w:szCs w:val="24"/>
          <w:lang w:val="hr-HR"/>
        </w:rPr>
      </w:pPr>
    </w:p>
    <w:p w:rsidR="0019135C" w:rsidRPr="00B55A28" w:rsidRDefault="0019135C" w:rsidP="0019135C">
      <w:pPr>
        <w:jc w:val="both"/>
        <w:rPr>
          <w:sz w:val="24"/>
          <w:szCs w:val="24"/>
          <w:lang w:val="hr-HR"/>
        </w:rPr>
      </w:pPr>
    </w:p>
    <w:p w:rsidR="0019135C" w:rsidRPr="00B55A28" w:rsidRDefault="0019135C" w:rsidP="0019135C">
      <w:pPr>
        <w:jc w:val="both"/>
        <w:rPr>
          <w:sz w:val="24"/>
          <w:szCs w:val="24"/>
          <w:lang w:val="hr-HR"/>
        </w:rPr>
      </w:pPr>
      <w:r w:rsidRPr="00B55A28">
        <w:rPr>
          <w:sz w:val="24"/>
          <w:szCs w:val="24"/>
          <w:lang w:val="hr-HR"/>
        </w:rPr>
        <w:t>4. Pravne i fizičke osobe iz točke 1. ovog Natječaja koje u svojim djelatnostima obuhvaćaju više područja navedenih u ovom Natječaju mogu se javiti s više prijedloga p</w:t>
      </w:r>
      <w:r>
        <w:rPr>
          <w:sz w:val="24"/>
          <w:szCs w:val="24"/>
          <w:lang w:val="hr-HR"/>
        </w:rPr>
        <w:t>r</w:t>
      </w:r>
      <w:r w:rsidRPr="00B55A28">
        <w:rPr>
          <w:sz w:val="24"/>
          <w:szCs w:val="24"/>
          <w:lang w:val="hr-HR"/>
        </w:rPr>
        <w:t>ograma, projekta ili aktivnosti, ali Grad Čabar nije dužan prihvatiti financiranje svih postavljenih zahtjeva.</w:t>
      </w:r>
    </w:p>
    <w:p w:rsidR="0019135C" w:rsidRPr="00B55A28" w:rsidRDefault="0019135C" w:rsidP="0019135C">
      <w:pPr>
        <w:jc w:val="both"/>
        <w:rPr>
          <w:sz w:val="24"/>
          <w:szCs w:val="24"/>
          <w:lang w:val="hr-HR"/>
        </w:rPr>
      </w:pPr>
    </w:p>
    <w:p w:rsidR="0019135C" w:rsidRPr="00B55A28" w:rsidRDefault="0019135C" w:rsidP="0019135C">
      <w:pPr>
        <w:jc w:val="both"/>
        <w:rPr>
          <w:sz w:val="24"/>
          <w:szCs w:val="24"/>
          <w:lang w:val="hr-HR"/>
        </w:rPr>
      </w:pPr>
      <w:r w:rsidRPr="00B55A28">
        <w:rPr>
          <w:sz w:val="24"/>
          <w:szCs w:val="24"/>
          <w:lang w:val="hr-HR"/>
        </w:rPr>
        <w:t>5. Prijava mora sadržavati potrebne informacije i dokaze da udruga ispunjava osnovne kriterije za dodjelu financijskih sredstava kako slijedi:</w:t>
      </w:r>
    </w:p>
    <w:p w:rsidR="0019135C" w:rsidRPr="00B55A28" w:rsidRDefault="0019135C" w:rsidP="0019135C">
      <w:pPr>
        <w:pStyle w:val="Odlomakpopisa"/>
        <w:numPr>
          <w:ilvl w:val="0"/>
          <w:numId w:val="2"/>
        </w:numPr>
        <w:jc w:val="both"/>
        <w:rPr>
          <w:sz w:val="24"/>
          <w:szCs w:val="24"/>
          <w:lang w:val="hr-HR"/>
        </w:rPr>
      </w:pPr>
      <w:r w:rsidRPr="00B55A28">
        <w:rPr>
          <w:sz w:val="24"/>
          <w:szCs w:val="24"/>
          <w:lang w:val="hr-HR"/>
        </w:rPr>
        <w:t>Obrazac opisa programa ili projekta (Obrazac 1)</w:t>
      </w:r>
    </w:p>
    <w:p w:rsidR="0019135C" w:rsidRDefault="0019135C" w:rsidP="0019135C">
      <w:pPr>
        <w:pStyle w:val="Odlomakpopisa"/>
        <w:numPr>
          <w:ilvl w:val="0"/>
          <w:numId w:val="2"/>
        </w:numPr>
        <w:jc w:val="both"/>
        <w:rPr>
          <w:sz w:val="24"/>
          <w:szCs w:val="24"/>
          <w:lang w:val="hr-HR"/>
        </w:rPr>
      </w:pPr>
      <w:r w:rsidRPr="00B55A28">
        <w:rPr>
          <w:sz w:val="24"/>
          <w:szCs w:val="24"/>
          <w:lang w:val="hr-HR"/>
        </w:rPr>
        <w:t>Obrazac proračuna programa ili projekta (Obrazac 2)</w:t>
      </w:r>
    </w:p>
    <w:p w:rsidR="0019135C" w:rsidRPr="00B55A28" w:rsidRDefault="0019135C" w:rsidP="0019135C">
      <w:pPr>
        <w:pStyle w:val="Odlomakpopisa"/>
        <w:numPr>
          <w:ilvl w:val="0"/>
          <w:numId w:val="2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Obrazac za ocjenu kvalitete/vrijednosti programa ili projekta (Obrazac 3 )</w:t>
      </w:r>
    </w:p>
    <w:p w:rsidR="0019135C" w:rsidRDefault="0019135C" w:rsidP="0019135C">
      <w:pPr>
        <w:pStyle w:val="Odlomakpopisa"/>
        <w:numPr>
          <w:ilvl w:val="0"/>
          <w:numId w:val="2"/>
        </w:numPr>
        <w:jc w:val="both"/>
        <w:rPr>
          <w:sz w:val="24"/>
          <w:szCs w:val="24"/>
          <w:lang w:val="hr-HR"/>
        </w:rPr>
      </w:pPr>
      <w:r w:rsidRPr="00B55A28">
        <w:rPr>
          <w:sz w:val="24"/>
          <w:szCs w:val="24"/>
          <w:lang w:val="hr-HR"/>
        </w:rPr>
        <w:t xml:space="preserve">Obrazac izjave o nepostojanju dvostrukog financiranja (Obrazac </w:t>
      </w:r>
      <w:r>
        <w:rPr>
          <w:sz w:val="24"/>
          <w:szCs w:val="24"/>
          <w:lang w:val="hr-HR"/>
        </w:rPr>
        <w:t>4</w:t>
      </w:r>
      <w:r w:rsidRPr="00B55A28">
        <w:rPr>
          <w:sz w:val="24"/>
          <w:szCs w:val="24"/>
          <w:lang w:val="hr-HR"/>
        </w:rPr>
        <w:t>)</w:t>
      </w:r>
    </w:p>
    <w:p w:rsidR="0019135C" w:rsidRPr="00B55A28" w:rsidRDefault="0019135C" w:rsidP="0019135C">
      <w:pPr>
        <w:pStyle w:val="Odlomakpopisa"/>
        <w:numPr>
          <w:ilvl w:val="0"/>
          <w:numId w:val="2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Obrazac ugovora o financiranju programa ili projekta</w:t>
      </w:r>
    </w:p>
    <w:p w:rsidR="0019135C" w:rsidRPr="00B55A28" w:rsidRDefault="0019135C" w:rsidP="0019135C">
      <w:pPr>
        <w:pStyle w:val="Odlomakpopisa"/>
        <w:numPr>
          <w:ilvl w:val="0"/>
          <w:numId w:val="2"/>
        </w:numPr>
        <w:ind w:left="714" w:hanging="357"/>
        <w:jc w:val="both"/>
        <w:rPr>
          <w:sz w:val="24"/>
          <w:szCs w:val="24"/>
          <w:lang w:val="hr-HR"/>
        </w:rPr>
      </w:pPr>
      <w:r w:rsidRPr="00B55A28">
        <w:rPr>
          <w:sz w:val="24"/>
          <w:szCs w:val="24"/>
          <w:lang w:val="hr-HR"/>
        </w:rPr>
        <w:lastRenderedPageBreak/>
        <w:t xml:space="preserve">Obrazac izjave o ispunjavanju ugovornih obveza preuzetih temeljem prijašnjih ugovora o dodjeli bespovratnih sredstava </w:t>
      </w:r>
    </w:p>
    <w:p w:rsidR="0019135C" w:rsidRPr="00B55A28" w:rsidRDefault="0019135C" w:rsidP="0019135C">
      <w:pPr>
        <w:pStyle w:val="Odlomakpopisa"/>
        <w:numPr>
          <w:ilvl w:val="0"/>
          <w:numId w:val="2"/>
        </w:numPr>
        <w:ind w:left="714" w:hanging="357"/>
        <w:jc w:val="both"/>
        <w:rPr>
          <w:sz w:val="24"/>
          <w:szCs w:val="24"/>
          <w:lang w:val="hr-HR"/>
        </w:rPr>
      </w:pPr>
      <w:r w:rsidRPr="00B55A28">
        <w:rPr>
          <w:sz w:val="24"/>
          <w:szCs w:val="24"/>
          <w:lang w:val="hr-HR"/>
        </w:rPr>
        <w:t>Izvadak iz matičnog registra u koji je udruga upisana</w:t>
      </w:r>
    </w:p>
    <w:p w:rsidR="0019135C" w:rsidRDefault="0019135C" w:rsidP="0019135C">
      <w:pPr>
        <w:pStyle w:val="Odlomakpopisa"/>
        <w:numPr>
          <w:ilvl w:val="0"/>
          <w:numId w:val="2"/>
        </w:numPr>
        <w:ind w:left="714" w:hanging="357"/>
        <w:jc w:val="both"/>
        <w:rPr>
          <w:sz w:val="24"/>
          <w:szCs w:val="24"/>
          <w:lang w:val="hr-HR"/>
        </w:rPr>
      </w:pPr>
      <w:r w:rsidRPr="00B55A28">
        <w:rPr>
          <w:sz w:val="24"/>
          <w:szCs w:val="24"/>
          <w:lang w:val="hr-HR"/>
        </w:rPr>
        <w:t>Dokaz o upisu u Registar neprofitnih organizacija (ispis internetske stranice RNO-A)</w:t>
      </w:r>
    </w:p>
    <w:p w:rsidR="0019135C" w:rsidRPr="00D2146F" w:rsidRDefault="0019135C" w:rsidP="0019135C">
      <w:pPr>
        <w:numPr>
          <w:ilvl w:val="0"/>
          <w:numId w:val="2"/>
        </w:numPr>
        <w:shd w:val="clear" w:color="auto" w:fill="FFFFFF"/>
        <w:spacing w:before="100" w:beforeAutospacing="1"/>
        <w:ind w:left="714" w:hanging="357"/>
        <w:rPr>
          <w:sz w:val="24"/>
          <w:szCs w:val="24"/>
          <w:lang w:eastAsia="en-US"/>
        </w:rPr>
      </w:pPr>
      <w:proofErr w:type="spellStart"/>
      <w:r w:rsidRPr="00D2146F">
        <w:rPr>
          <w:sz w:val="24"/>
          <w:szCs w:val="24"/>
          <w:lang w:eastAsia="en-US"/>
        </w:rPr>
        <w:t>uvjerenje</w:t>
      </w:r>
      <w:proofErr w:type="spellEnd"/>
      <w:r w:rsidRPr="00D2146F">
        <w:rPr>
          <w:sz w:val="24"/>
          <w:szCs w:val="24"/>
          <w:lang w:eastAsia="en-US"/>
        </w:rPr>
        <w:t xml:space="preserve"> </w:t>
      </w:r>
      <w:proofErr w:type="spellStart"/>
      <w:r w:rsidRPr="00D2146F">
        <w:rPr>
          <w:sz w:val="24"/>
          <w:szCs w:val="24"/>
          <w:lang w:eastAsia="en-US"/>
        </w:rPr>
        <w:t>da</w:t>
      </w:r>
      <w:proofErr w:type="spellEnd"/>
      <w:r w:rsidRPr="00D2146F">
        <w:rPr>
          <w:sz w:val="24"/>
          <w:szCs w:val="24"/>
          <w:lang w:eastAsia="en-US"/>
        </w:rPr>
        <w:t xml:space="preserve"> se ne </w:t>
      </w:r>
      <w:proofErr w:type="spellStart"/>
      <w:r w:rsidRPr="00D2146F">
        <w:rPr>
          <w:sz w:val="24"/>
          <w:szCs w:val="24"/>
          <w:lang w:eastAsia="en-US"/>
        </w:rPr>
        <w:t>vodi</w:t>
      </w:r>
      <w:proofErr w:type="spellEnd"/>
      <w:r w:rsidRPr="00D2146F">
        <w:rPr>
          <w:sz w:val="24"/>
          <w:szCs w:val="24"/>
          <w:lang w:eastAsia="en-US"/>
        </w:rPr>
        <w:t xml:space="preserve"> </w:t>
      </w:r>
      <w:proofErr w:type="spellStart"/>
      <w:r w:rsidRPr="00D2146F">
        <w:rPr>
          <w:sz w:val="24"/>
          <w:szCs w:val="24"/>
          <w:lang w:eastAsia="en-US"/>
        </w:rPr>
        <w:t>kazneni</w:t>
      </w:r>
      <w:proofErr w:type="spellEnd"/>
      <w:r w:rsidRPr="00D2146F">
        <w:rPr>
          <w:sz w:val="24"/>
          <w:szCs w:val="24"/>
          <w:lang w:eastAsia="en-US"/>
        </w:rPr>
        <w:t xml:space="preserve"> </w:t>
      </w:r>
      <w:proofErr w:type="spellStart"/>
      <w:r w:rsidRPr="00D2146F">
        <w:rPr>
          <w:sz w:val="24"/>
          <w:szCs w:val="24"/>
          <w:lang w:eastAsia="en-US"/>
        </w:rPr>
        <w:t>postupak</w:t>
      </w:r>
      <w:proofErr w:type="spellEnd"/>
      <w:r w:rsidRPr="00D2146F">
        <w:rPr>
          <w:sz w:val="24"/>
          <w:szCs w:val="24"/>
          <w:lang w:eastAsia="en-US"/>
        </w:rPr>
        <w:t xml:space="preserve"> </w:t>
      </w:r>
      <w:proofErr w:type="spellStart"/>
      <w:r>
        <w:rPr>
          <w:sz w:val="24"/>
          <w:szCs w:val="24"/>
          <w:lang w:eastAsia="en-US"/>
        </w:rPr>
        <w:t>za</w:t>
      </w:r>
      <w:proofErr w:type="spellEnd"/>
      <w:r>
        <w:rPr>
          <w:sz w:val="24"/>
          <w:szCs w:val="24"/>
          <w:lang w:eastAsia="en-US"/>
        </w:rPr>
        <w:t xml:space="preserve"> </w:t>
      </w:r>
      <w:proofErr w:type="spellStart"/>
      <w:r>
        <w:rPr>
          <w:sz w:val="24"/>
          <w:szCs w:val="24"/>
          <w:lang w:eastAsia="en-US"/>
        </w:rPr>
        <w:t>osobu</w:t>
      </w:r>
      <w:proofErr w:type="spellEnd"/>
      <w:r>
        <w:rPr>
          <w:sz w:val="24"/>
          <w:szCs w:val="24"/>
          <w:lang w:eastAsia="en-US"/>
        </w:rPr>
        <w:t xml:space="preserve"> </w:t>
      </w:r>
      <w:proofErr w:type="spellStart"/>
      <w:r>
        <w:rPr>
          <w:sz w:val="24"/>
          <w:szCs w:val="24"/>
          <w:lang w:eastAsia="en-US"/>
        </w:rPr>
        <w:t>ovlaštenu</w:t>
      </w:r>
      <w:proofErr w:type="spellEnd"/>
      <w:r>
        <w:rPr>
          <w:sz w:val="24"/>
          <w:szCs w:val="24"/>
          <w:lang w:eastAsia="en-US"/>
        </w:rPr>
        <w:t xml:space="preserve"> </w:t>
      </w:r>
      <w:proofErr w:type="spellStart"/>
      <w:r>
        <w:rPr>
          <w:sz w:val="24"/>
          <w:szCs w:val="24"/>
          <w:lang w:eastAsia="en-US"/>
        </w:rPr>
        <w:t>za</w:t>
      </w:r>
      <w:proofErr w:type="spellEnd"/>
      <w:r>
        <w:rPr>
          <w:sz w:val="24"/>
          <w:szCs w:val="24"/>
          <w:lang w:eastAsia="en-US"/>
        </w:rPr>
        <w:t xml:space="preserve"> </w:t>
      </w:r>
      <w:proofErr w:type="spellStart"/>
      <w:r>
        <w:rPr>
          <w:sz w:val="24"/>
          <w:szCs w:val="24"/>
          <w:lang w:eastAsia="en-US"/>
        </w:rPr>
        <w:t>zastupanje</w:t>
      </w:r>
      <w:proofErr w:type="spellEnd"/>
      <w:r>
        <w:rPr>
          <w:sz w:val="24"/>
          <w:szCs w:val="24"/>
          <w:lang w:eastAsia="en-US"/>
        </w:rPr>
        <w:t xml:space="preserve"> </w:t>
      </w:r>
      <w:proofErr w:type="spellStart"/>
      <w:r>
        <w:rPr>
          <w:sz w:val="24"/>
          <w:szCs w:val="24"/>
          <w:lang w:eastAsia="en-US"/>
        </w:rPr>
        <w:t>udruge</w:t>
      </w:r>
      <w:proofErr w:type="spellEnd"/>
      <w:r>
        <w:rPr>
          <w:sz w:val="24"/>
          <w:szCs w:val="24"/>
          <w:lang w:eastAsia="en-US"/>
        </w:rPr>
        <w:t xml:space="preserve"> </w:t>
      </w:r>
      <w:proofErr w:type="spellStart"/>
      <w:r>
        <w:rPr>
          <w:sz w:val="24"/>
          <w:szCs w:val="24"/>
          <w:lang w:eastAsia="en-US"/>
        </w:rPr>
        <w:t>i</w:t>
      </w:r>
      <w:proofErr w:type="spellEnd"/>
      <w:r>
        <w:rPr>
          <w:sz w:val="24"/>
          <w:szCs w:val="24"/>
          <w:lang w:eastAsia="en-US"/>
        </w:rPr>
        <w:t xml:space="preserve"> </w:t>
      </w:r>
      <w:proofErr w:type="spellStart"/>
      <w:r>
        <w:rPr>
          <w:sz w:val="24"/>
          <w:szCs w:val="24"/>
          <w:lang w:eastAsia="en-US"/>
        </w:rPr>
        <w:t>voditelja</w:t>
      </w:r>
      <w:proofErr w:type="spellEnd"/>
      <w:r>
        <w:rPr>
          <w:sz w:val="24"/>
          <w:szCs w:val="24"/>
          <w:lang w:eastAsia="en-US"/>
        </w:rPr>
        <w:t xml:space="preserve"> </w:t>
      </w:r>
      <w:proofErr w:type="spellStart"/>
      <w:r>
        <w:rPr>
          <w:sz w:val="24"/>
          <w:szCs w:val="24"/>
          <w:lang w:eastAsia="en-US"/>
        </w:rPr>
        <w:t>projekta</w:t>
      </w:r>
      <w:proofErr w:type="spellEnd"/>
      <w:r>
        <w:rPr>
          <w:sz w:val="24"/>
          <w:szCs w:val="24"/>
          <w:lang w:eastAsia="en-US"/>
        </w:rPr>
        <w:t>/</w:t>
      </w:r>
      <w:proofErr w:type="spellStart"/>
      <w:r>
        <w:rPr>
          <w:sz w:val="24"/>
          <w:szCs w:val="24"/>
          <w:lang w:eastAsia="en-US"/>
        </w:rPr>
        <w:t>programa</w:t>
      </w:r>
      <w:proofErr w:type="spellEnd"/>
      <w:r>
        <w:rPr>
          <w:sz w:val="24"/>
          <w:szCs w:val="24"/>
          <w:lang w:eastAsia="en-US"/>
        </w:rPr>
        <w:t xml:space="preserve">, </w:t>
      </w:r>
      <w:r w:rsidRPr="00D2146F">
        <w:rPr>
          <w:sz w:val="24"/>
          <w:szCs w:val="24"/>
          <w:lang w:eastAsia="en-US"/>
        </w:rPr>
        <w:t xml:space="preserve">u </w:t>
      </w:r>
      <w:proofErr w:type="spellStart"/>
      <w:r w:rsidRPr="00D2146F">
        <w:rPr>
          <w:sz w:val="24"/>
          <w:szCs w:val="24"/>
          <w:lang w:eastAsia="en-US"/>
        </w:rPr>
        <w:t>izvorniku</w:t>
      </w:r>
      <w:proofErr w:type="spellEnd"/>
      <w:r w:rsidRPr="00D2146F">
        <w:rPr>
          <w:sz w:val="24"/>
          <w:szCs w:val="24"/>
          <w:lang w:eastAsia="en-US"/>
        </w:rPr>
        <w:t xml:space="preserve"> </w:t>
      </w:r>
      <w:proofErr w:type="spellStart"/>
      <w:r w:rsidRPr="00D2146F">
        <w:rPr>
          <w:sz w:val="24"/>
          <w:szCs w:val="24"/>
          <w:lang w:eastAsia="en-US"/>
        </w:rPr>
        <w:t>ili</w:t>
      </w:r>
      <w:proofErr w:type="spellEnd"/>
      <w:r w:rsidRPr="00D2146F">
        <w:rPr>
          <w:sz w:val="24"/>
          <w:szCs w:val="24"/>
          <w:lang w:eastAsia="en-US"/>
        </w:rPr>
        <w:t xml:space="preserve"> </w:t>
      </w:r>
      <w:proofErr w:type="spellStart"/>
      <w:r w:rsidRPr="00D2146F">
        <w:rPr>
          <w:sz w:val="24"/>
          <w:szCs w:val="24"/>
          <w:lang w:eastAsia="en-US"/>
        </w:rPr>
        <w:t>preslici</w:t>
      </w:r>
      <w:proofErr w:type="spellEnd"/>
      <w:r w:rsidRPr="00D2146F">
        <w:rPr>
          <w:sz w:val="24"/>
          <w:szCs w:val="24"/>
          <w:lang w:eastAsia="en-US"/>
        </w:rPr>
        <w:t xml:space="preserve">, s </w:t>
      </w:r>
      <w:proofErr w:type="spellStart"/>
      <w:r w:rsidRPr="00D2146F">
        <w:rPr>
          <w:sz w:val="24"/>
          <w:szCs w:val="24"/>
          <w:lang w:eastAsia="en-US"/>
        </w:rPr>
        <w:t>tim</w:t>
      </w:r>
      <w:proofErr w:type="spellEnd"/>
      <w:r w:rsidRPr="00D2146F">
        <w:rPr>
          <w:sz w:val="24"/>
          <w:szCs w:val="24"/>
          <w:lang w:eastAsia="en-US"/>
        </w:rPr>
        <w:t xml:space="preserve"> </w:t>
      </w:r>
      <w:proofErr w:type="spellStart"/>
      <w:r w:rsidRPr="00D2146F">
        <w:rPr>
          <w:sz w:val="24"/>
          <w:szCs w:val="24"/>
          <w:lang w:eastAsia="en-US"/>
        </w:rPr>
        <w:t>da</w:t>
      </w:r>
      <w:proofErr w:type="spellEnd"/>
      <w:r w:rsidRPr="00D2146F">
        <w:rPr>
          <w:sz w:val="24"/>
          <w:szCs w:val="24"/>
          <w:lang w:eastAsia="en-US"/>
        </w:rPr>
        <w:t xml:space="preserve"> </w:t>
      </w:r>
      <w:proofErr w:type="spellStart"/>
      <w:r w:rsidRPr="00D2146F">
        <w:rPr>
          <w:sz w:val="24"/>
          <w:szCs w:val="24"/>
          <w:lang w:eastAsia="en-US"/>
        </w:rPr>
        <w:t>uvjerenje</w:t>
      </w:r>
      <w:proofErr w:type="spellEnd"/>
      <w:r w:rsidRPr="00D2146F">
        <w:rPr>
          <w:sz w:val="24"/>
          <w:szCs w:val="24"/>
          <w:lang w:eastAsia="en-US"/>
        </w:rPr>
        <w:t xml:space="preserve"> ne </w:t>
      </w:r>
      <w:proofErr w:type="spellStart"/>
      <w:r w:rsidRPr="00D2146F">
        <w:rPr>
          <w:sz w:val="24"/>
          <w:szCs w:val="24"/>
          <w:lang w:eastAsia="en-US"/>
        </w:rPr>
        <w:t>smije</w:t>
      </w:r>
      <w:proofErr w:type="spellEnd"/>
      <w:r w:rsidRPr="00D2146F">
        <w:rPr>
          <w:sz w:val="24"/>
          <w:szCs w:val="24"/>
          <w:lang w:eastAsia="en-US"/>
        </w:rPr>
        <w:t xml:space="preserve"> </w:t>
      </w:r>
      <w:proofErr w:type="spellStart"/>
      <w:r w:rsidRPr="00D2146F">
        <w:rPr>
          <w:sz w:val="24"/>
          <w:szCs w:val="24"/>
          <w:lang w:eastAsia="en-US"/>
        </w:rPr>
        <w:t>biti</w:t>
      </w:r>
      <w:proofErr w:type="spellEnd"/>
      <w:r w:rsidRPr="00D2146F">
        <w:rPr>
          <w:sz w:val="24"/>
          <w:szCs w:val="24"/>
          <w:lang w:eastAsia="en-US"/>
        </w:rPr>
        <w:t xml:space="preserve"> </w:t>
      </w:r>
      <w:proofErr w:type="spellStart"/>
      <w:r w:rsidRPr="00D2146F">
        <w:rPr>
          <w:sz w:val="24"/>
          <w:szCs w:val="24"/>
          <w:lang w:eastAsia="en-US"/>
        </w:rPr>
        <w:t>starije</w:t>
      </w:r>
      <w:proofErr w:type="spellEnd"/>
      <w:r w:rsidRPr="00D2146F">
        <w:rPr>
          <w:sz w:val="24"/>
          <w:szCs w:val="24"/>
          <w:lang w:eastAsia="en-US"/>
        </w:rPr>
        <w:t xml:space="preserve"> </w:t>
      </w:r>
      <w:proofErr w:type="spellStart"/>
      <w:r w:rsidRPr="00D2146F">
        <w:rPr>
          <w:sz w:val="24"/>
          <w:szCs w:val="24"/>
          <w:lang w:eastAsia="en-US"/>
        </w:rPr>
        <w:t>od</w:t>
      </w:r>
      <w:proofErr w:type="spellEnd"/>
      <w:r w:rsidRPr="00D2146F">
        <w:rPr>
          <w:sz w:val="24"/>
          <w:szCs w:val="24"/>
          <w:lang w:eastAsia="en-US"/>
        </w:rPr>
        <w:t xml:space="preserve"> </w:t>
      </w:r>
      <w:proofErr w:type="spellStart"/>
      <w:r w:rsidRPr="00D2146F">
        <w:rPr>
          <w:sz w:val="24"/>
          <w:szCs w:val="24"/>
          <w:lang w:eastAsia="en-US"/>
        </w:rPr>
        <w:t>šest</w:t>
      </w:r>
      <w:proofErr w:type="spellEnd"/>
      <w:r w:rsidRPr="00D2146F">
        <w:rPr>
          <w:sz w:val="24"/>
          <w:szCs w:val="24"/>
          <w:lang w:eastAsia="en-US"/>
        </w:rPr>
        <w:t xml:space="preserve"> </w:t>
      </w:r>
      <w:proofErr w:type="spellStart"/>
      <w:r w:rsidRPr="00D2146F">
        <w:rPr>
          <w:sz w:val="24"/>
          <w:szCs w:val="24"/>
          <w:lang w:eastAsia="en-US"/>
        </w:rPr>
        <w:t>mjese</w:t>
      </w:r>
      <w:r>
        <w:rPr>
          <w:sz w:val="24"/>
          <w:szCs w:val="24"/>
          <w:lang w:eastAsia="en-US"/>
        </w:rPr>
        <w:t>ci</w:t>
      </w:r>
      <w:proofErr w:type="spellEnd"/>
      <w:r>
        <w:rPr>
          <w:sz w:val="24"/>
          <w:szCs w:val="24"/>
          <w:lang w:eastAsia="en-US"/>
        </w:rPr>
        <w:t xml:space="preserve"> </w:t>
      </w:r>
      <w:proofErr w:type="spellStart"/>
      <w:r>
        <w:rPr>
          <w:sz w:val="24"/>
          <w:szCs w:val="24"/>
          <w:lang w:eastAsia="en-US"/>
        </w:rPr>
        <w:t>od</w:t>
      </w:r>
      <w:proofErr w:type="spellEnd"/>
      <w:r>
        <w:rPr>
          <w:sz w:val="24"/>
          <w:szCs w:val="24"/>
          <w:lang w:eastAsia="en-US"/>
        </w:rPr>
        <w:t xml:space="preserve"> </w:t>
      </w:r>
      <w:proofErr w:type="spellStart"/>
      <w:r>
        <w:rPr>
          <w:sz w:val="24"/>
          <w:szCs w:val="24"/>
          <w:lang w:eastAsia="en-US"/>
        </w:rPr>
        <w:t>dana</w:t>
      </w:r>
      <w:proofErr w:type="spellEnd"/>
      <w:r>
        <w:rPr>
          <w:sz w:val="24"/>
          <w:szCs w:val="24"/>
          <w:lang w:eastAsia="en-US"/>
        </w:rPr>
        <w:t xml:space="preserve"> </w:t>
      </w:r>
      <w:proofErr w:type="spellStart"/>
      <w:r>
        <w:rPr>
          <w:sz w:val="24"/>
          <w:szCs w:val="24"/>
          <w:lang w:eastAsia="en-US"/>
        </w:rPr>
        <w:t>objave</w:t>
      </w:r>
      <w:proofErr w:type="spellEnd"/>
      <w:r>
        <w:rPr>
          <w:sz w:val="24"/>
          <w:szCs w:val="24"/>
          <w:lang w:eastAsia="en-US"/>
        </w:rPr>
        <w:t xml:space="preserve"> </w:t>
      </w:r>
      <w:proofErr w:type="spellStart"/>
      <w:r>
        <w:rPr>
          <w:sz w:val="24"/>
          <w:szCs w:val="24"/>
          <w:lang w:eastAsia="en-US"/>
        </w:rPr>
        <w:t>javnog</w:t>
      </w:r>
      <w:proofErr w:type="spellEnd"/>
      <w:r>
        <w:rPr>
          <w:sz w:val="24"/>
          <w:szCs w:val="24"/>
          <w:lang w:eastAsia="en-US"/>
        </w:rPr>
        <w:t xml:space="preserve"> </w:t>
      </w:r>
      <w:proofErr w:type="spellStart"/>
      <w:r>
        <w:rPr>
          <w:sz w:val="24"/>
          <w:szCs w:val="24"/>
          <w:lang w:eastAsia="en-US"/>
        </w:rPr>
        <w:t>natječaja</w:t>
      </w:r>
      <w:proofErr w:type="spellEnd"/>
    </w:p>
    <w:p w:rsidR="0019135C" w:rsidRPr="00B55A28" w:rsidRDefault="0019135C" w:rsidP="0019135C">
      <w:pPr>
        <w:pStyle w:val="Odlomakpopisa"/>
        <w:jc w:val="both"/>
        <w:rPr>
          <w:sz w:val="24"/>
          <w:szCs w:val="24"/>
          <w:lang w:val="hr-HR"/>
        </w:rPr>
      </w:pPr>
    </w:p>
    <w:p w:rsidR="0019135C" w:rsidRPr="00B55A28" w:rsidRDefault="0019135C" w:rsidP="0019135C">
      <w:pPr>
        <w:jc w:val="both"/>
        <w:rPr>
          <w:sz w:val="24"/>
          <w:szCs w:val="24"/>
          <w:lang w:val="hr-HR"/>
        </w:rPr>
      </w:pPr>
    </w:p>
    <w:p w:rsidR="0019135C" w:rsidRPr="00B55A28" w:rsidRDefault="0019135C" w:rsidP="0019135C">
      <w:pPr>
        <w:jc w:val="both"/>
        <w:rPr>
          <w:sz w:val="24"/>
          <w:szCs w:val="24"/>
          <w:lang w:val="hr-HR"/>
        </w:rPr>
      </w:pPr>
      <w:r w:rsidRPr="00B55A28">
        <w:rPr>
          <w:sz w:val="24"/>
          <w:szCs w:val="24"/>
          <w:lang w:val="hr-HR"/>
        </w:rPr>
        <w:t xml:space="preserve">5. Rok za podnošenje prijedloga projekata i programa je od </w:t>
      </w:r>
      <w:r w:rsidR="00437F33">
        <w:rPr>
          <w:sz w:val="24"/>
          <w:szCs w:val="24"/>
          <w:lang w:val="hr-HR"/>
        </w:rPr>
        <w:t>18</w:t>
      </w:r>
      <w:r>
        <w:rPr>
          <w:sz w:val="24"/>
          <w:szCs w:val="24"/>
          <w:lang w:val="hr-HR"/>
        </w:rPr>
        <w:t>. prosinca 2023.</w:t>
      </w:r>
      <w:r w:rsidRPr="00B55A28">
        <w:rPr>
          <w:sz w:val="24"/>
          <w:szCs w:val="24"/>
          <w:lang w:val="hr-HR"/>
        </w:rPr>
        <w:t xml:space="preserve"> do </w:t>
      </w:r>
      <w:r>
        <w:rPr>
          <w:sz w:val="24"/>
          <w:szCs w:val="24"/>
          <w:lang w:val="hr-HR"/>
        </w:rPr>
        <w:t>1</w:t>
      </w:r>
      <w:r w:rsidR="00437F33">
        <w:rPr>
          <w:sz w:val="24"/>
          <w:szCs w:val="24"/>
          <w:lang w:val="hr-HR"/>
        </w:rPr>
        <w:t>9</w:t>
      </w:r>
      <w:r>
        <w:rPr>
          <w:sz w:val="24"/>
          <w:szCs w:val="24"/>
          <w:lang w:val="hr-HR"/>
        </w:rPr>
        <w:t>. siječnja</w:t>
      </w:r>
      <w:r w:rsidRPr="00B55A28">
        <w:rPr>
          <w:sz w:val="24"/>
          <w:szCs w:val="24"/>
          <w:lang w:val="hr-HR"/>
        </w:rPr>
        <w:t xml:space="preserve"> 202</w:t>
      </w:r>
      <w:r>
        <w:rPr>
          <w:sz w:val="24"/>
          <w:szCs w:val="24"/>
          <w:lang w:val="hr-HR"/>
        </w:rPr>
        <w:t>4</w:t>
      </w:r>
      <w:r w:rsidRPr="00B55A28">
        <w:rPr>
          <w:sz w:val="24"/>
          <w:szCs w:val="24"/>
          <w:lang w:val="hr-HR"/>
        </w:rPr>
        <w:t>. godine. Prijave koje pristignu bez obzira na način dostave nakon 1</w:t>
      </w:r>
      <w:r w:rsidR="00437F33">
        <w:rPr>
          <w:sz w:val="24"/>
          <w:szCs w:val="24"/>
          <w:lang w:val="hr-HR"/>
        </w:rPr>
        <w:t>2</w:t>
      </w:r>
      <w:r w:rsidRPr="00B55A28">
        <w:rPr>
          <w:sz w:val="24"/>
          <w:szCs w:val="24"/>
          <w:lang w:val="hr-HR"/>
        </w:rPr>
        <w:t>.00 sati dana</w:t>
      </w:r>
      <w:r w:rsidR="00437F33">
        <w:rPr>
          <w:sz w:val="24"/>
          <w:szCs w:val="24"/>
          <w:lang w:val="hr-HR"/>
        </w:rPr>
        <w:t xml:space="preserve"> 19</w:t>
      </w:r>
      <w:r w:rsidRPr="00B55A28">
        <w:rPr>
          <w:sz w:val="24"/>
          <w:szCs w:val="24"/>
          <w:lang w:val="hr-HR"/>
        </w:rPr>
        <w:t xml:space="preserve">. </w:t>
      </w:r>
      <w:r>
        <w:rPr>
          <w:sz w:val="24"/>
          <w:szCs w:val="24"/>
          <w:lang w:val="hr-HR"/>
        </w:rPr>
        <w:t>siječnja</w:t>
      </w:r>
      <w:r w:rsidRPr="00B55A28">
        <w:rPr>
          <w:sz w:val="24"/>
          <w:szCs w:val="24"/>
          <w:lang w:val="hr-HR"/>
        </w:rPr>
        <w:t xml:space="preserve"> 202</w:t>
      </w:r>
      <w:r>
        <w:rPr>
          <w:sz w:val="24"/>
          <w:szCs w:val="24"/>
          <w:lang w:val="hr-HR"/>
        </w:rPr>
        <w:t>4</w:t>
      </w:r>
      <w:r w:rsidRPr="00B55A28">
        <w:rPr>
          <w:sz w:val="24"/>
          <w:szCs w:val="24"/>
          <w:lang w:val="hr-HR"/>
        </w:rPr>
        <w:t>. godine smatraju se zakašnjelima.</w:t>
      </w:r>
    </w:p>
    <w:p w:rsidR="0019135C" w:rsidRPr="00B55A28" w:rsidRDefault="0019135C" w:rsidP="0019135C">
      <w:pPr>
        <w:jc w:val="both"/>
        <w:rPr>
          <w:sz w:val="24"/>
          <w:szCs w:val="24"/>
          <w:lang w:val="hr-HR"/>
        </w:rPr>
      </w:pPr>
    </w:p>
    <w:p w:rsidR="0019135C" w:rsidRPr="00B55A28" w:rsidRDefault="0019135C" w:rsidP="0019135C">
      <w:pPr>
        <w:jc w:val="both"/>
        <w:rPr>
          <w:sz w:val="24"/>
          <w:szCs w:val="24"/>
          <w:lang w:val="hr-HR"/>
        </w:rPr>
      </w:pPr>
      <w:r w:rsidRPr="00B55A28">
        <w:rPr>
          <w:sz w:val="24"/>
          <w:szCs w:val="24"/>
          <w:lang w:val="hr-HR"/>
        </w:rPr>
        <w:t xml:space="preserve">6. Prijave se dostavljaju isključivo na propisanim obrascima, koji su zajedno sa Uputama za prijavitelje i ostalom natječajnom dokumentacijom, dostupni na mrežnoj stranici Grada Čabra: </w:t>
      </w:r>
      <w:hyperlink r:id="rId5" w:history="1">
        <w:r w:rsidRPr="00B55A28">
          <w:rPr>
            <w:rStyle w:val="Hiperveza"/>
            <w:sz w:val="24"/>
            <w:szCs w:val="24"/>
            <w:lang w:val="hr-HR"/>
          </w:rPr>
          <w:t>www.cabar.hr</w:t>
        </w:r>
      </w:hyperlink>
    </w:p>
    <w:p w:rsidR="0019135C" w:rsidRPr="00B55A28" w:rsidRDefault="0019135C" w:rsidP="0019135C">
      <w:pPr>
        <w:jc w:val="both"/>
        <w:rPr>
          <w:sz w:val="24"/>
          <w:szCs w:val="24"/>
          <w:lang w:val="hr-HR"/>
        </w:rPr>
      </w:pPr>
    </w:p>
    <w:p w:rsidR="0019135C" w:rsidRPr="00B55A28" w:rsidRDefault="0019135C" w:rsidP="0019135C">
      <w:pPr>
        <w:jc w:val="both"/>
        <w:rPr>
          <w:sz w:val="24"/>
          <w:szCs w:val="24"/>
          <w:lang w:val="hr-HR"/>
        </w:rPr>
      </w:pPr>
      <w:r w:rsidRPr="00B55A28">
        <w:rPr>
          <w:sz w:val="24"/>
          <w:szCs w:val="24"/>
          <w:lang w:val="hr-HR"/>
        </w:rPr>
        <w:t>7. Popunjena i ovjerena prijava zajedno s potrebnom dokumentacijom dostavlja se u zatvorenoj omotnici osobno u pisarnicu Grada Čabra ili preporučenom pošiljkom na adresu:</w:t>
      </w:r>
    </w:p>
    <w:p w:rsidR="0019135C" w:rsidRPr="00B55A28" w:rsidRDefault="0019135C" w:rsidP="0019135C">
      <w:pPr>
        <w:jc w:val="both"/>
        <w:rPr>
          <w:sz w:val="24"/>
          <w:szCs w:val="24"/>
          <w:lang w:val="hr-HR"/>
        </w:rPr>
      </w:pPr>
    </w:p>
    <w:p w:rsidR="0019135C" w:rsidRPr="00B55A28" w:rsidRDefault="0019135C" w:rsidP="0019135C">
      <w:pPr>
        <w:jc w:val="center"/>
        <w:rPr>
          <w:sz w:val="24"/>
          <w:szCs w:val="24"/>
          <w:lang w:val="hr-HR"/>
        </w:rPr>
      </w:pPr>
      <w:r w:rsidRPr="00B55A28">
        <w:rPr>
          <w:sz w:val="24"/>
          <w:szCs w:val="24"/>
          <w:lang w:val="hr-HR"/>
        </w:rPr>
        <w:t>GRAD ČABAR</w:t>
      </w:r>
    </w:p>
    <w:p w:rsidR="0019135C" w:rsidRPr="00B55A28" w:rsidRDefault="0019135C" w:rsidP="0019135C">
      <w:pPr>
        <w:jc w:val="center"/>
        <w:rPr>
          <w:sz w:val="24"/>
          <w:szCs w:val="24"/>
          <w:lang w:val="hr-HR"/>
        </w:rPr>
      </w:pPr>
      <w:r w:rsidRPr="00B55A28">
        <w:rPr>
          <w:sz w:val="24"/>
          <w:szCs w:val="24"/>
          <w:lang w:val="hr-HR"/>
        </w:rPr>
        <w:t>Narodnog oslobođenja 2</w:t>
      </w:r>
    </w:p>
    <w:p w:rsidR="0019135C" w:rsidRPr="00B55A28" w:rsidRDefault="0019135C" w:rsidP="0019135C">
      <w:pPr>
        <w:jc w:val="center"/>
        <w:rPr>
          <w:sz w:val="24"/>
          <w:szCs w:val="24"/>
          <w:lang w:val="hr-HR"/>
        </w:rPr>
      </w:pPr>
      <w:r w:rsidRPr="00B55A28">
        <w:rPr>
          <w:sz w:val="24"/>
          <w:szCs w:val="24"/>
          <w:lang w:val="hr-HR"/>
        </w:rPr>
        <w:t>51306 Čabar</w:t>
      </w:r>
    </w:p>
    <w:p w:rsidR="0019135C" w:rsidRPr="00B55A28" w:rsidRDefault="0019135C" w:rsidP="0019135C">
      <w:pPr>
        <w:jc w:val="center"/>
        <w:rPr>
          <w:sz w:val="24"/>
          <w:szCs w:val="24"/>
          <w:lang w:val="hr-HR"/>
        </w:rPr>
      </w:pPr>
      <w:r w:rsidRPr="00B55A28">
        <w:rPr>
          <w:sz w:val="24"/>
          <w:szCs w:val="24"/>
          <w:lang w:val="hr-HR"/>
        </w:rPr>
        <w:t xml:space="preserve">(Prijava na </w:t>
      </w:r>
      <w:r w:rsidR="00D342E7">
        <w:rPr>
          <w:sz w:val="24"/>
          <w:szCs w:val="24"/>
          <w:lang w:val="hr-HR"/>
        </w:rPr>
        <w:t>natječaj za Javne potrebe u 2024</w:t>
      </w:r>
      <w:r w:rsidRPr="00B55A28">
        <w:rPr>
          <w:sz w:val="24"/>
          <w:szCs w:val="24"/>
          <w:lang w:val="hr-HR"/>
        </w:rPr>
        <w:t>. godini)</w:t>
      </w:r>
    </w:p>
    <w:p w:rsidR="0019135C" w:rsidRPr="00B55A28" w:rsidRDefault="0019135C" w:rsidP="0019135C">
      <w:pPr>
        <w:jc w:val="center"/>
        <w:rPr>
          <w:sz w:val="24"/>
          <w:szCs w:val="24"/>
          <w:lang w:val="hr-HR"/>
        </w:rPr>
      </w:pPr>
      <w:r w:rsidRPr="00B55A28">
        <w:rPr>
          <w:sz w:val="24"/>
          <w:szCs w:val="24"/>
          <w:lang w:val="hr-HR"/>
        </w:rPr>
        <w:t>-NE OTVARATI-</w:t>
      </w:r>
    </w:p>
    <w:p w:rsidR="0019135C" w:rsidRPr="00B55A28" w:rsidRDefault="0019135C" w:rsidP="0019135C">
      <w:pPr>
        <w:jc w:val="both"/>
        <w:rPr>
          <w:sz w:val="24"/>
          <w:szCs w:val="24"/>
          <w:lang w:val="hr-HR"/>
        </w:rPr>
      </w:pPr>
    </w:p>
    <w:p w:rsidR="0019135C" w:rsidRPr="00B55A28" w:rsidRDefault="0019135C" w:rsidP="0019135C">
      <w:pPr>
        <w:jc w:val="both"/>
        <w:rPr>
          <w:sz w:val="24"/>
          <w:szCs w:val="24"/>
          <w:lang w:val="hr-HR"/>
        </w:rPr>
      </w:pPr>
      <w:r w:rsidRPr="00B55A28">
        <w:rPr>
          <w:sz w:val="24"/>
          <w:szCs w:val="24"/>
          <w:lang w:val="hr-HR"/>
        </w:rPr>
        <w:t>8. Grad Čabar neće razmatrati prijedloge programa i projekata te ih neće uvrstiti u Program javnih potreba Grada Čabra za 202</w:t>
      </w:r>
      <w:r>
        <w:rPr>
          <w:sz w:val="24"/>
          <w:szCs w:val="24"/>
          <w:lang w:val="hr-HR"/>
        </w:rPr>
        <w:t>4</w:t>
      </w:r>
      <w:r w:rsidRPr="00B55A28">
        <w:rPr>
          <w:sz w:val="24"/>
          <w:szCs w:val="24"/>
          <w:lang w:val="hr-HR"/>
        </w:rPr>
        <w:t>. godinu:</w:t>
      </w:r>
    </w:p>
    <w:p w:rsidR="0019135C" w:rsidRPr="00B55A28" w:rsidRDefault="0019135C" w:rsidP="0019135C">
      <w:pPr>
        <w:jc w:val="both"/>
        <w:rPr>
          <w:sz w:val="24"/>
          <w:szCs w:val="24"/>
          <w:lang w:val="hr-HR"/>
        </w:rPr>
      </w:pPr>
    </w:p>
    <w:p w:rsidR="0019135C" w:rsidRPr="00B55A28" w:rsidRDefault="0019135C" w:rsidP="0019135C">
      <w:pPr>
        <w:pStyle w:val="Odlomakpopisa"/>
        <w:numPr>
          <w:ilvl w:val="0"/>
          <w:numId w:val="3"/>
        </w:numPr>
        <w:jc w:val="both"/>
        <w:rPr>
          <w:sz w:val="24"/>
          <w:szCs w:val="24"/>
          <w:lang w:val="hr-HR"/>
        </w:rPr>
      </w:pPr>
      <w:r w:rsidRPr="00B55A28">
        <w:rPr>
          <w:sz w:val="24"/>
          <w:szCs w:val="24"/>
          <w:lang w:val="hr-HR"/>
        </w:rPr>
        <w:t>koji pristignu nakon roka naznačenog u Natječaju</w:t>
      </w:r>
    </w:p>
    <w:p w:rsidR="0019135C" w:rsidRPr="00B55A28" w:rsidRDefault="0019135C" w:rsidP="0019135C">
      <w:pPr>
        <w:pStyle w:val="Odlomakpopisa"/>
        <w:numPr>
          <w:ilvl w:val="0"/>
          <w:numId w:val="3"/>
        </w:numPr>
        <w:jc w:val="both"/>
        <w:rPr>
          <w:sz w:val="24"/>
          <w:szCs w:val="24"/>
          <w:lang w:val="hr-HR"/>
        </w:rPr>
      </w:pPr>
      <w:r w:rsidRPr="00B55A28">
        <w:rPr>
          <w:sz w:val="24"/>
          <w:szCs w:val="24"/>
          <w:lang w:val="hr-HR"/>
        </w:rPr>
        <w:t xml:space="preserve">koji nisu podnesena na propisanim obrascima </w:t>
      </w:r>
    </w:p>
    <w:p w:rsidR="0019135C" w:rsidRPr="00B55A28" w:rsidRDefault="0019135C" w:rsidP="0019135C">
      <w:pPr>
        <w:pStyle w:val="Odlomakpopisa"/>
        <w:numPr>
          <w:ilvl w:val="0"/>
          <w:numId w:val="3"/>
        </w:numPr>
        <w:jc w:val="both"/>
        <w:rPr>
          <w:sz w:val="24"/>
          <w:szCs w:val="24"/>
          <w:lang w:val="hr-HR"/>
        </w:rPr>
      </w:pPr>
      <w:r w:rsidRPr="00B55A28">
        <w:rPr>
          <w:sz w:val="24"/>
          <w:szCs w:val="24"/>
          <w:lang w:val="hr-HR"/>
        </w:rPr>
        <w:t>kojima djelomično ili u cijelosti nedostaje jedan od priloga navedenih u točci 5. Natječaja</w:t>
      </w:r>
    </w:p>
    <w:p w:rsidR="0019135C" w:rsidRPr="00B55A28" w:rsidRDefault="0019135C" w:rsidP="0019135C">
      <w:pPr>
        <w:pStyle w:val="Odlomakpopisa"/>
        <w:numPr>
          <w:ilvl w:val="0"/>
          <w:numId w:val="3"/>
        </w:numPr>
        <w:jc w:val="both"/>
        <w:rPr>
          <w:sz w:val="24"/>
          <w:szCs w:val="24"/>
          <w:lang w:val="hr-HR"/>
        </w:rPr>
      </w:pPr>
      <w:r w:rsidRPr="00B55A28">
        <w:rPr>
          <w:sz w:val="24"/>
          <w:szCs w:val="24"/>
          <w:lang w:val="hr-HR"/>
        </w:rPr>
        <w:t>kojima dokumentacija nije ovjerena i/ili potpisana od strane ovlaštene osobe</w:t>
      </w:r>
    </w:p>
    <w:p w:rsidR="0019135C" w:rsidRPr="00B55A28" w:rsidRDefault="0019135C" w:rsidP="0019135C">
      <w:pPr>
        <w:jc w:val="both"/>
        <w:rPr>
          <w:sz w:val="24"/>
          <w:szCs w:val="24"/>
          <w:lang w:val="hr-HR"/>
        </w:rPr>
      </w:pPr>
    </w:p>
    <w:p w:rsidR="0019135C" w:rsidRPr="00B55A28" w:rsidRDefault="0019135C" w:rsidP="0019135C">
      <w:pPr>
        <w:jc w:val="both"/>
        <w:rPr>
          <w:sz w:val="24"/>
          <w:szCs w:val="24"/>
          <w:lang w:val="hr-HR"/>
        </w:rPr>
      </w:pPr>
      <w:r w:rsidRPr="00B55A28">
        <w:rPr>
          <w:sz w:val="24"/>
          <w:szCs w:val="24"/>
          <w:lang w:val="hr-HR"/>
        </w:rPr>
        <w:t>9. Sve udruge kojima će biti odobrena financijska sredstva biti će uključene</w:t>
      </w:r>
      <w:r>
        <w:rPr>
          <w:sz w:val="24"/>
          <w:szCs w:val="24"/>
          <w:lang w:val="hr-HR"/>
        </w:rPr>
        <w:t xml:space="preserve"> u Proračun  Grada Čabra za 2024</w:t>
      </w:r>
      <w:r w:rsidRPr="00B55A28">
        <w:rPr>
          <w:sz w:val="24"/>
          <w:szCs w:val="24"/>
          <w:lang w:val="hr-HR"/>
        </w:rPr>
        <w:t>. godinu te će Grad s njima potpisati ugovor o financiranju programa ili projekta.</w:t>
      </w:r>
    </w:p>
    <w:p w:rsidR="0019135C" w:rsidRPr="00B55A28" w:rsidRDefault="0019135C" w:rsidP="0019135C">
      <w:pPr>
        <w:jc w:val="both"/>
        <w:rPr>
          <w:sz w:val="24"/>
          <w:szCs w:val="24"/>
          <w:lang w:val="hr-HR"/>
        </w:rPr>
      </w:pPr>
    </w:p>
    <w:p w:rsidR="0019135C" w:rsidRPr="00B55A28" w:rsidRDefault="0019135C" w:rsidP="0019135C">
      <w:pPr>
        <w:contextualSpacing/>
        <w:jc w:val="both"/>
        <w:rPr>
          <w:sz w:val="24"/>
          <w:szCs w:val="24"/>
          <w:lang w:val="hr-HR"/>
        </w:rPr>
      </w:pPr>
      <w:r w:rsidRPr="00B55A28">
        <w:rPr>
          <w:sz w:val="24"/>
          <w:szCs w:val="24"/>
          <w:lang w:val="hr-HR"/>
        </w:rPr>
        <w:t>10. Odobreni programi ili projekti biti će javno objavljeni u “Kalendar događanja grada Čabra”.</w:t>
      </w:r>
    </w:p>
    <w:p w:rsidR="0019135C" w:rsidRPr="00B55A28" w:rsidRDefault="0019135C" w:rsidP="0019135C">
      <w:pPr>
        <w:contextualSpacing/>
        <w:jc w:val="both"/>
        <w:rPr>
          <w:sz w:val="24"/>
          <w:szCs w:val="24"/>
          <w:lang w:val="hr-HR"/>
        </w:rPr>
      </w:pPr>
      <w:r w:rsidRPr="00B55A28">
        <w:rPr>
          <w:sz w:val="24"/>
          <w:szCs w:val="24"/>
          <w:lang w:val="hr-HR"/>
        </w:rPr>
        <w:t>Grad Čabar ima pravo na i</w:t>
      </w:r>
      <w:r>
        <w:rPr>
          <w:sz w:val="24"/>
          <w:szCs w:val="24"/>
          <w:lang w:val="hr-HR"/>
        </w:rPr>
        <w:t>z</w:t>
      </w:r>
      <w:r w:rsidRPr="00B55A28">
        <w:rPr>
          <w:sz w:val="24"/>
          <w:szCs w:val="24"/>
          <w:lang w:val="hr-HR"/>
        </w:rPr>
        <w:t>mjenu datuma održavanja pojedinog prijedloga programa/projekta s ciljem izbjegavanja preklapanja termina održavanja, a u odnosu na redoslijed zaprimljenih prijedloga/programa.</w:t>
      </w:r>
    </w:p>
    <w:p w:rsidR="0019135C" w:rsidRPr="00B55A28" w:rsidRDefault="0019135C" w:rsidP="0019135C">
      <w:pPr>
        <w:jc w:val="both"/>
        <w:rPr>
          <w:lang w:val="hr-HR"/>
        </w:rPr>
      </w:pPr>
    </w:p>
    <w:p w:rsidR="0019135C" w:rsidRPr="00B55A28" w:rsidRDefault="0019135C" w:rsidP="0019135C">
      <w:pPr>
        <w:jc w:val="both"/>
        <w:rPr>
          <w:sz w:val="22"/>
          <w:szCs w:val="22"/>
          <w:lang w:val="hr-HR"/>
        </w:rPr>
      </w:pPr>
      <w:r w:rsidRPr="00B55A28">
        <w:rPr>
          <w:sz w:val="22"/>
          <w:szCs w:val="22"/>
          <w:lang w:val="hr-HR"/>
        </w:rPr>
        <w:t>KLASA:</w:t>
      </w:r>
      <w:r>
        <w:rPr>
          <w:sz w:val="22"/>
          <w:szCs w:val="22"/>
          <w:lang w:val="hr-HR"/>
        </w:rPr>
        <w:t xml:space="preserve"> 402-04/23</w:t>
      </w:r>
      <w:r w:rsidRPr="00B55A28">
        <w:rPr>
          <w:sz w:val="22"/>
          <w:szCs w:val="22"/>
          <w:lang w:val="hr-HR"/>
        </w:rPr>
        <w:t>-01/</w:t>
      </w:r>
      <w:r>
        <w:rPr>
          <w:sz w:val="22"/>
          <w:szCs w:val="22"/>
          <w:lang w:val="hr-HR"/>
        </w:rPr>
        <w:t>05</w:t>
      </w:r>
    </w:p>
    <w:p w:rsidR="0019135C" w:rsidRPr="00B55A28" w:rsidRDefault="0019135C" w:rsidP="0019135C">
      <w:pPr>
        <w:jc w:val="both"/>
        <w:rPr>
          <w:sz w:val="22"/>
          <w:szCs w:val="22"/>
          <w:lang w:val="hr-HR"/>
        </w:rPr>
      </w:pPr>
      <w:r w:rsidRPr="00B55A28">
        <w:rPr>
          <w:sz w:val="22"/>
          <w:szCs w:val="22"/>
          <w:lang w:val="hr-HR"/>
        </w:rPr>
        <w:t>URBROJ:</w:t>
      </w:r>
      <w:r>
        <w:rPr>
          <w:sz w:val="22"/>
          <w:szCs w:val="22"/>
          <w:lang w:val="hr-HR"/>
        </w:rPr>
        <w:t>2170-3-2-1-23</w:t>
      </w:r>
      <w:r w:rsidRPr="00B55A28">
        <w:rPr>
          <w:sz w:val="22"/>
          <w:szCs w:val="22"/>
          <w:lang w:val="hr-HR"/>
        </w:rPr>
        <w:t>-1</w:t>
      </w:r>
    </w:p>
    <w:p w:rsidR="0019135C" w:rsidRPr="00B55A28" w:rsidRDefault="0019135C" w:rsidP="0019135C">
      <w:pPr>
        <w:jc w:val="both"/>
        <w:rPr>
          <w:sz w:val="22"/>
          <w:szCs w:val="22"/>
          <w:lang w:val="hr-HR"/>
        </w:rPr>
      </w:pPr>
      <w:r w:rsidRPr="00B55A28">
        <w:rPr>
          <w:sz w:val="22"/>
          <w:szCs w:val="22"/>
          <w:lang w:val="hr-HR"/>
        </w:rPr>
        <w:t xml:space="preserve">Čabar, </w:t>
      </w:r>
      <w:r w:rsidR="00593F1A">
        <w:rPr>
          <w:sz w:val="22"/>
          <w:szCs w:val="22"/>
          <w:lang w:val="hr-HR"/>
        </w:rPr>
        <w:t>18</w:t>
      </w:r>
      <w:r>
        <w:rPr>
          <w:sz w:val="22"/>
          <w:szCs w:val="22"/>
          <w:lang w:val="hr-HR"/>
        </w:rPr>
        <w:t>. prosinca</w:t>
      </w:r>
      <w:r w:rsidRPr="00B55A28">
        <w:rPr>
          <w:sz w:val="22"/>
          <w:szCs w:val="22"/>
          <w:lang w:val="hr-HR"/>
        </w:rPr>
        <w:t xml:space="preserve"> </w:t>
      </w:r>
      <w:r>
        <w:rPr>
          <w:sz w:val="22"/>
          <w:szCs w:val="22"/>
          <w:lang w:val="hr-HR"/>
        </w:rPr>
        <w:t>2023.</w:t>
      </w:r>
      <w:r w:rsidRPr="00B55A28">
        <w:rPr>
          <w:sz w:val="22"/>
          <w:szCs w:val="22"/>
          <w:lang w:val="hr-HR"/>
        </w:rPr>
        <w:t xml:space="preserve"> godine</w:t>
      </w:r>
    </w:p>
    <w:p w:rsidR="0019135C" w:rsidRPr="00B55A28" w:rsidRDefault="0019135C" w:rsidP="0019135C">
      <w:pPr>
        <w:jc w:val="both"/>
        <w:rPr>
          <w:sz w:val="22"/>
          <w:szCs w:val="22"/>
          <w:lang w:val="hr-HR"/>
        </w:rPr>
      </w:pPr>
    </w:p>
    <w:p w:rsidR="0019135C" w:rsidRPr="00B55A28" w:rsidRDefault="0019135C" w:rsidP="0019135C">
      <w:pPr>
        <w:jc w:val="right"/>
        <w:rPr>
          <w:sz w:val="22"/>
          <w:szCs w:val="22"/>
          <w:lang w:val="hr-HR"/>
        </w:rPr>
      </w:pPr>
    </w:p>
    <w:p w:rsidR="0019135C" w:rsidRPr="00B55A28" w:rsidRDefault="0019135C" w:rsidP="0019135C">
      <w:pPr>
        <w:tabs>
          <w:tab w:val="left" w:pos="5760"/>
        </w:tabs>
        <w:jc w:val="center"/>
        <w:rPr>
          <w:sz w:val="22"/>
          <w:szCs w:val="22"/>
          <w:lang w:val="hr-HR"/>
        </w:rPr>
      </w:pPr>
      <w:r w:rsidRPr="00B55A28">
        <w:rPr>
          <w:sz w:val="22"/>
          <w:szCs w:val="22"/>
          <w:lang w:val="hr-HR"/>
        </w:rPr>
        <w:lastRenderedPageBreak/>
        <w:t xml:space="preserve">                                                                                   GRAD ČABAR</w:t>
      </w:r>
    </w:p>
    <w:p w:rsidR="0019135C" w:rsidRPr="00B55A28" w:rsidRDefault="0019135C" w:rsidP="0019135C">
      <w:pPr>
        <w:tabs>
          <w:tab w:val="left" w:pos="5760"/>
        </w:tabs>
        <w:jc w:val="center"/>
        <w:rPr>
          <w:sz w:val="22"/>
          <w:szCs w:val="22"/>
          <w:lang w:val="hr-HR"/>
        </w:rPr>
      </w:pPr>
      <w:r w:rsidRPr="00B55A28">
        <w:rPr>
          <w:sz w:val="22"/>
          <w:szCs w:val="22"/>
          <w:lang w:val="hr-HR"/>
        </w:rPr>
        <w:t xml:space="preserve">                                                                                           GRADONAČELNIK</w:t>
      </w:r>
    </w:p>
    <w:p w:rsidR="0019135C" w:rsidRPr="003670F3" w:rsidRDefault="0019135C" w:rsidP="0019135C">
      <w:pPr>
        <w:tabs>
          <w:tab w:val="left" w:pos="5760"/>
        </w:tabs>
        <w:jc w:val="center"/>
        <w:rPr>
          <w:sz w:val="22"/>
          <w:szCs w:val="22"/>
        </w:rPr>
      </w:pPr>
      <w:r>
        <w:rPr>
          <w:sz w:val="22"/>
          <w:szCs w:val="22"/>
          <w:lang w:val="hr-HR"/>
        </w:rPr>
        <w:tab/>
      </w:r>
      <w:r w:rsidRPr="00B55A28">
        <w:rPr>
          <w:sz w:val="22"/>
          <w:szCs w:val="22"/>
          <w:lang w:val="hr-HR"/>
        </w:rPr>
        <w:t xml:space="preserve">Antonio Dražović </w:t>
      </w:r>
      <w:proofErr w:type="spellStart"/>
      <w:r w:rsidRPr="00B55A28">
        <w:rPr>
          <w:sz w:val="22"/>
          <w:szCs w:val="22"/>
          <w:lang w:val="hr-HR"/>
        </w:rPr>
        <w:t>mag.physi</w:t>
      </w:r>
      <w:r>
        <w:rPr>
          <w:sz w:val="22"/>
          <w:szCs w:val="22"/>
          <w:lang w:val="hr-HR"/>
        </w:rPr>
        <w:t>oth</w:t>
      </w:r>
      <w:proofErr w:type="spellEnd"/>
      <w:r>
        <w:rPr>
          <w:sz w:val="22"/>
          <w:szCs w:val="22"/>
        </w:rPr>
        <w:t>.</w:t>
      </w:r>
    </w:p>
    <w:p w:rsidR="00093CF7" w:rsidRDefault="00093CF7"/>
    <w:sectPr w:rsidR="00093CF7" w:rsidSect="00417F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8D7720"/>
    <w:multiLevelType w:val="hybridMultilevel"/>
    <w:tmpl w:val="D37A8D1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9368D5"/>
    <w:multiLevelType w:val="hybridMultilevel"/>
    <w:tmpl w:val="2580E27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F486881"/>
    <w:multiLevelType w:val="hybridMultilevel"/>
    <w:tmpl w:val="CD049DE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20"/>
  <w:characterSpacingControl w:val="doNotCompress"/>
  <w:compat/>
  <w:rsids>
    <w:rsidRoot w:val="0019135C"/>
    <w:rsid w:val="00093CF7"/>
    <w:rsid w:val="0019135C"/>
    <w:rsid w:val="00250861"/>
    <w:rsid w:val="003813E1"/>
    <w:rsid w:val="00437F33"/>
    <w:rsid w:val="00592CD7"/>
    <w:rsid w:val="00593F1A"/>
    <w:rsid w:val="00943A5B"/>
    <w:rsid w:val="00A75505"/>
    <w:rsid w:val="00AE34D5"/>
    <w:rsid w:val="00D342E7"/>
    <w:rsid w:val="00E733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13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19135C"/>
    <w:pPr>
      <w:ind w:left="720"/>
      <w:contextualSpacing/>
    </w:pPr>
  </w:style>
  <w:style w:type="character" w:styleId="Hiperveza">
    <w:name w:val="Hyperlink"/>
    <w:basedOn w:val="Zadanifontodlomka"/>
    <w:uiPriority w:val="99"/>
    <w:unhideWhenUsed/>
    <w:rsid w:val="0019135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cabar.h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764</Words>
  <Characters>4356</Characters>
  <Application>Microsoft Office Word</Application>
  <DocSecurity>0</DocSecurity>
  <Lines>36</Lines>
  <Paragraphs>10</Paragraphs>
  <ScaleCrop>false</ScaleCrop>
  <Company/>
  <LinksUpToDate>false</LinksUpToDate>
  <CharactersWithSpaces>5110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4</cp:revision>
  <dcterms:created xsi:type="dcterms:W3CDTF">2023-12-13T07:46:00Z</dcterms:created>
  <dcterms:modified xsi:type="dcterms:W3CDTF">2023-12-18T08:21:00Z</dcterms:modified>
</cp:coreProperties>
</file>